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6C" w:rsidRDefault="00DD726C" w:rsidP="0021655B">
      <w:pPr>
        <w:pStyle w:val="1"/>
        <w:spacing w:before="67"/>
        <w:ind w:left="987"/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Default="00FF019F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A15E10">
        <w:rPr>
          <w:b/>
          <w:sz w:val="28"/>
        </w:rPr>
        <w:t>2</w:t>
      </w:r>
      <w:r w:rsidR="00FA6B2A">
        <w:rPr>
          <w:b/>
          <w:sz w:val="28"/>
        </w:rPr>
        <w:t>9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666B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A6B2A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77908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="00022EBD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FB61AE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Style w:val="a5"/>
        <w:tblpPr w:leftFromText="180" w:rightFromText="180" w:vertAnchor="text" w:horzAnchor="margin" w:tblpXSpec="center" w:tblpY="295"/>
        <w:tblW w:w="11658" w:type="dxa"/>
        <w:tblLayout w:type="fixed"/>
        <w:tblLook w:val="04A0" w:firstRow="1" w:lastRow="0" w:firstColumn="1" w:lastColumn="0" w:noHBand="0" w:noVBand="1"/>
      </w:tblPr>
      <w:tblGrid>
        <w:gridCol w:w="534"/>
        <w:gridCol w:w="6838"/>
        <w:gridCol w:w="1559"/>
        <w:gridCol w:w="1383"/>
        <w:gridCol w:w="1344"/>
      </w:tblGrid>
      <w:tr w:rsidR="00D73341" w:rsidRPr="00977402" w:rsidTr="00FA6B2A">
        <w:tc>
          <w:tcPr>
            <w:tcW w:w="534" w:type="dxa"/>
          </w:tcPr>
          <w:p w:rsidR="00D73341" w:rsidRPr="00977402" w:rsidRDefault="00D73341" w:rsidP="00260413">
            <w:pPr>
              <w:rPr>
                <w:sz w:val="20"/>
                <w:szCs w:val="20"/>
              </w:rPr>
            </w:pPr>
            <w:r w:rsidRPr="00977402">
              <w:rPr>
                <w:sz w:val="20"/>
                <w:szCs w:val="20"/>
              </w:rPr>
              <w:t>№</w:t>
            </w:r>
          </w:p>
        </w:tc>
        <w:tc>
          <w:tcPr>
            <w:tcW w:w="6838" w:type="dxa"/>
          </w:tcPr>
          <w:p w:rsidR="00D73341" w:rsidRPr="00977402" w:rsidRDefault="00D73341" w:rsidP="00260413">
            <w:pPr>
              <w:rPr>
                <w:sz w:val="20"/>
                <w:szCs w:val="20"/>
              </w:rPr>
            </w:pPr>
            <w:r w:rsidRPr="00977402">
              <w:rPr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1559" w:type="dxa"/>
          </w:tcPr>
          <w:p w:rsidR="00D73341" w:rsidRPr="00977402" w:rsidRDefault="00D73341" w:rsidP="00260413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D73341" w:rsidRPr="00977402" w:rsidRDefault="00A15E10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344" w:type="dxa"/>
          </w:tcPr>
          <w:p w:rsidR="00D73341" w:rsidRPr="00977402" w:rsidRDefault="00D73341" w:rsidP="00260413">
            <w:pPr>
              <w:rPr>
                <w:sz w:val="20"/>
                <w:szCs w:val="20"/>
              </w:rPr>
            </w:pPr>
            <w:r w:rsidRPr="00977402">
              <w:rPr>
                <w:sz w:val="20"/>
                <w:szCs w:val="20"/>
              </w:rPr>
              <w:t>Цена</w:t>
            </w:r>
            <w:r w:rsidR="00917D53">
              <w:rPr>
                <w:sz w:val="20"/>
                <w:szCs w:val="20"/>
              </w:rPr>
              <w:t xml:space="preserve"> без НДС</w:t>
            </w:r>
          </w:p>
        </w:tc>
      </w:tr>
      <w:tr w:rsidR="00D73341" w:rsidRPr="00977402" w:rsidTr="00FA6B2A">
        <w:tc>
          <w:tcPr>
            <w:tcW w:w="534" w:type="dxa"/>
          </w:tcPr>
          <w:p w:rsidR="00D73341" w:rsidRPr="00977402" w:rsidRDefault="00D73341" w:rsidP="00260413">
            <w:pPr>
              <w:rPr>
                <w:sz w:val="20"/>
                <w:szCs w:val="20"/>
              </w:rPr>
            </w:pPr>
            <w:r w:rsidRPr="00977402">
              <w:rPr>
                <w:sz w:val="20"/>
                <w:szCs w:val="20"/>
              </w:rPr>
              <w:t>1</w:t>
            </w:r>
          </w:p>
        </w:tc>
        <w:tc>
          <w:tcPr>
            <w:tcW w:w="6838" w:type="dxa"/>
          </w:tcPr>
          <w:p w:rsidR="00D73341" w:rsidRPr="00977402" w:rsidRDefault="00FA6B2A" w:rsidP="00FB61AE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r w:rsidRPr="00FA6B2A">
              <w:rPr>
                <w:b w:val="0"/>
                <w:sz w:val="20"/>
                <w:szCs w:val="20"/>
              </w:rPr>
              <w:t>Вакуумная пробирка для гематологии с ЭДТА К</w:t>
            </w:r>
            <w:proofErr w:type="gramStart"/>
            <w:r w:rsidRPr="00FA6B2A">
              <w:rPr>
                <w:b w:val="0"/>
                <w:sz w:val="20"/>
                <w:szCs w:val="20"/>
              </w:rPr>
              <w:t>2</w:t>
            </w:r>
            <w:proofErr w:type="gramEnd"/>
            <w:r w:rsidRPr="00FA6B2A">
              <w:rPr>
                <w:b w:val="0"/>
                <w:sz w:val="20"/>
                <w:szCs w:val="20"/>
              </w:rPr>
              <w:t xml:space="preserve"> и К3 (сиреневая/фиолетовая крышка) Пробирка используется для гематологических исследований цельной крови. </w:t>
            </w:r>
            <w:proofErr w:type="gramStart"/>
            <w:r w:rsidRPr="00FA6B2A">
              <w:rPr>
                <w:b w:val="0"/>
                <w:sz w:val="20"/>
                <w:szCs w:val="20"/>
              </w:rPr>
              <w:t>Стерилизована</w:t>
            </w:r>
            <w:proofErr w:type="gramEnd"/>
            <w:r w:rsidRPr="00FA6B2A">
              <w:rPr>
                <w:b w:val="0"/>
                <w:sz w:val="20"/>
                <w:szCs w:val="20"/>
              </w:rPr>
              <w:t xml:space="preserve"> гамма-излучением. Конструкция исключает контакт сотрудника с кровью пациента и крови пациента с окружающей средой.2мл, 4мл</w:t>
            </w:r>
          </w:p>
        </w:tc>
        <w:tc>
          <w:tcPr>
            <w:tcW w:w="1559" w:type="dxa"/>
          </w:tcPr>
          <w:p w:rsidR="00D73341" w:rsidRPr="00977402" w:rsidRDefault="00FA6B2A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3" w:type="dxa"/>
          </w:tcPr>
          <w:p w:rsidR="00D73341" w:rsidRPr="00977402" w:rsidRDefault="00FA6B2A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44" w:type="dxa"/>
          </w:tcPr>
          <w:p w:rsidR="00D73341" w:rsidRPr="00FA6B2A" w:rsidRDefault="00917D53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A6B2A">
              <w:rPr>
                <w:sz w:val="20"/>
                <w:szCs w:val="20"/>
              </w:rPr>
              <w:t>,0</w:t>
            </w:r>
          </w:p>
        </w:tc>
      </w:tr>
      <w:tr w:rsidR="00FA6B2A" w:rsidRPr="00977402" w:rsidTr="00FA6B2A">
        <w:tc>
          <w:tcPr>
            <w:tcW w:w="534" w:type="dxa"/>
          </w:tcPr>
          <w:p w:rsidR="00FA6B2A" w:rsidRPr="00977402" w:rsidRDefault="00FA6B2A" w:rsidP="00FA6B2A">
            <w:pPr>
              <w:rPr>
                <w:sz w:val="20"/>
                <w:szCs w:val="20"/>
              </w:rPr>
            </w:pPr>
            <w:r w:rsidRPr="00977402">
              <w:rPr>
                <w:sz w:val="20"/>
                <w:szCs w:val="20"/>
              </w:rPr>
              <w:t>2</w:t>
            </w:r>
          </w:p>
        </w:tc>
        <w:tc>
          <w:tcPr>
            <w:tcW w:w="6838" w:type="dxa"/>
          </w:tcPr>
          <w:p w:rsidR="00FA6B2A" w:rsidRPr="00FA6B2A" w:rsidRDefault="00FA6B2A" w:rsidP="00FA6B2A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FA6B2A">
              <w:rPr>
                <w:b w:val="0"/>
                <w:sz w:val="20"/>
                <w:szCs w:val="20"/>
              </w:rPr>
              <w:t>Двусторонняя игла обеспечивает закрытость системы, при которой кровь попадает в пробирку без контакта с внешней средой</w:t>
            </w:r>
          </w:p>
        </w:tc>
        <w:tc>
          <w:tcPr>
            <w:tcW w:w="1559" w:type="dxa"/>
          </w:tcPr>
          <w:p w:rsidR="00FA6B2A" w:rsidRDefault="00FA6B2A" w:rsidP="00FA6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3" w:type="dxa"/>
          </w:tcPr>
          <w:p w:rsidR="00FA6B2A" w:rsidRPr="00977402" w:rsidRDefault="00FA6B2A" w:rsidP="00FA6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44" w:type="dxa"/>
          </w:tcPr>
          <w:p w:rsidR="00FA6B2A" w:rsidRPr="00977402" w:rsidRDefault="00917D53" w:rsidP="00FA6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A6B2A" w:rsidRPr="00977402" w:rsidTr="00FA6B2A">
        <w:tc>
          <w:tcPr>
            <w:tcW w:w="534" w:type="dxa"/>
          </w:tcPr>
          <w:p w:rsidR="00FA6B2A" w:rsidRPr="00977402" w:rsidRDefault="00FA6B2A" w:rsidP="00FA6B2A">
            <w:pPr>
              <w:rPr>
                <w:sz w:val="20"/>
                <w:szCs w:val="20"/>
              </w:rPr>
            </w:pPr>
            <w:r w:rsidRPr="00977402">
              <w:rPr>
                <w:sz w:val="20"/>
                <w:szCs w:val="20"/>
              </w:rPr>
              <w:t>3</w:t>
            </w:r>
          </w:p>
        </w:tc>
        <w:tc>
          <w:tcPr>
            <w:tcW w:w="6838" w:type="dxa"/>
          </w:tcPr>
          <w:p w:rsidR="00FA6B2A" w:rsidRPr="00FA6B2A" w:rsidRDefault="00FA6B2A" w:rsidP="00FA6B2A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FA6B2A">
              <w:rPr>
                <w:b w:val="0"/>
                <w:sz w:val="20"/>
                <w:szCs w:val="20"/>
              </w:rPr>
              <w:t>Иглодержатель пластиковый для двухсторонних одноразовых игл</w:t>
            </w:r>
          </w:p>
          <w:p w:rsidR="00FA6B2A" w:rsidRPr="00FA6B2A" w:rsidRDefault="00FA6B2A" w:rsidP="00FA6B2A">
            <w:pPr>
              <w:pStyle w:val="1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B2A" w:rsidRPr="00A15E10" w:rsidRDefault="00FA6B2A" w:rsidP="00FA6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3" w:type="dxa"/>
          </w:tcPr>
          <w:p w:rsidR="00FA6B2A" w:rsidRPr="00977402" w:rsidRDefault="00FA6B2A" w:rsidP="00FA6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44" w:type="dxa"/>
          </w:tcPr>
          <w:p w:rsidR="00FA6B2A" w:rsidRPr="00FA6B2A" w:rsidRDefault="00FA6B2A" w:rsidP="009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D53">
              <w:rPr>
                <w:sz w:val="20"/>
                <w:szCs w:val="20"/>
              </w:rPr>
              <w:t>5</w:t>
            </w:r>
          </w:p>
        </w:tc>
      </w:tr>
      <w:tr w:rsidR="00D73341" w:rsidRPr="00977402" w:rsidTr="00FA6B2A">
        <w:tc>
          <w:tcPr>
            <w:tcW w:w="534" w:type="dxa"/>
          </w:tcPr>
          <w:p w:rsidR="00D73341" w:rsidRPr="00977402" w:rsidRDefault="001B5DED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8" w:type="dxa"/>
          </w:tcPr>
          <w:p w:rsidR="00D73341" w:rsidRPr="001B5DED" w:rsidRDefault="001B5DED" w:rsidP="00FB61AE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Батарея аккумуляторная </w:t>
            </w:r>
            <w:r>
              <w:rPr>
                <w:b w:val="0"/>
                <w:sz w:val="20"/>
                <w:szCs w:val="20"/>
                <w:lang w:val="en-US"/>
              </w:rPr>
              <w:t>Ni</w:t>
            </w:r>
            <w:r w:rsidRPr="001B5DE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Cd</w:t>
            </w:r>
            <w:r w:rsidRPr="001B5DED">
              <w:rPr>
                <w:b w:val="0"/>
                <w:sz w:val="20"/>
                <w:szCs w:val="20"/>
              </w:rPr>
              <w:t xml:space="preserve"> 7.2</w:t>
            </w:r>
            <w:proofErr w:type="gramStart"/>
            <w:r w:rsidRPr="001B5DED">
              <w:rPr>
                <w:b w:val="0"/>
                <w:sz w:val="20"/>
                <w:szCs w:val="20"/>
              </w:rPr>
              <w:t>В</w:t>
            </w:r>
            <w:proofErr w:type="gramEnd"/>
            <w:r w:rsidRPr="001B5DED">
              <w:rPr>
                <w:b w:val="0"/>
                <w:sz w:val="20"/>
                <w:szCs w:val="20"/>
              </w:rPr>
              <w:t xml:space="preserve">: 1,2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Ar</w:t>
            </w:r>
            <w:proofErr w:type="spellEnd"/>
            <w:r w:rsidRPr="001B5DE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ЭКГ-12-Т-01-«Р-Д»</w:t>
            </w:r>
          </w:p>
        </w:tc>
        <w:tc>
          <w:tcPr>
            <w:tcW w:w="1559" w:type="dxa"/>
          </w:tcPr>
          <w:p w:rsidR="00D73341" w:rsidRPr="00A15E10" w:rsidRDefault="001B5DED" w:rsidP="0026041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D73341" w:rsidRPr="00977402" w:rsidRDefault="001B5DED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D73341" w:rsidRPr="001B5DED" w:rsidRDefault="00917D53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</w:tc>
      </w:tr>
      <w:tr w:rsidR="00A15E10" w:rsidRPr="00977402" w:rsidTr="00FA6B2A">
        <w:tc>
          <w:tcPr>
            <w:tcW w:w="534" w:type="dxa"/>
          </w:tcPr>
          <w:p w:rsidR="00A15E10" w:rsidRPr="00977402" w:rsidRDefault="00917D53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8" w:type="dxa"/>
          </w:tcPr>
          <w:p w:rsidR="00A15E10" w:rsidRPr="00977402" w:rsidRDefault="00917D53" w:rsidP="00917D53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Батарея аккумуляторная </w:t>
            </w:r>
            <w:r>
              <w:rPr>
                <w:b w:val="0"/>
                <w:sz w:val="20"/>
                <w:szCs w:val="20"/>
                <w:lang w:val="en-US"/>
              </w:rPr>
              <w:t>Ni</w:t>
            </w:r>
            <w:r w:rsidRPr="001B5DE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Cd</w:t>
            </w:r>
            <w:r w:rsidRPr="001B5DED">
              <w:rPr>
                <w:b w:val="0"/>
                <w:sz w:val="20"/>
                <w:szCs w:val="20"/>
              </w:rPr>
              <w:t xml:space="preserve"> 7.2</w:t>
            </w:r>
            <w:proofErr w:type="gramStart"/>
            <w:r w:rsidRPr="001B5DED">
              <w:rPr>
                <w:b w:val="0"/>
                <w:sz w:val="20"/>
                <w:szCs w:val="20"/>
              </w:rPr>
              <w:t>В</w:t>
            </w:r>
            <w:proofErr w:type="gramEnd"/>
            <w:r w:rsidRPr="001B5DED">
              <w:rPr>
                <w:b w:val="0"/>
                <w:sz w:val="20"/>
                <w:szCs w:val="20"/>
              </w:rPr>
              <w:t xml:space="preserve">: 1,2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Ar</w:t>
            </w:r>
            <w:proofErr w:type="spellEnd"/>
            <w:r w:rsidRPr="001B5DE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ЭКГ-</w:t>
            </w:r>
            <w:r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-Т-01-«Р-Д»</w:t>
            </w:r>
          </w:p>
        </w:tc>
        <w:tc>
          <w:tcPr>
            <w:tcW w:w="1559" w:type="dxa"/>
          </w:tcPr>
          <w:p w:rsidR="00A15E10" w:rsidRDefault="00917D5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A15E10" w:rsidRPr="00977402" w:rsidRDefault="00917D53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A15E10" w:rsidRPr="001B5DED" w:rsidRDefault="00917D53" w:rsidP="002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50800</w:t>
            </w:r>
          </w:p>
        </w:tc>
      </w:tr>
    </w:tbl>
    <w:p w:rsidR="00FB61AE" w:rsidRDefault="00FB61AE" w:rsidP="00FB61AE">
      <w:pPr>
        <w:pStyle w:val="a4"/>
        <w:tabs>
          <w:tab w:val="left" w:pos="611"/>
        </w:tabs>
        <w:ind w:right="826" w:firstLine="0"/>
        <w:rPr>
          <w:i/>
          <w:sz w:val="28"/>
        </w:rPr>
      </w:pPr>
    </w:p>
    <w:p w:rsidR="00975DFA" w:rsidRPr="005D6155" w:rsidRDefault="006B65A3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5D6155">
        <w:rPr>
          <w:i/>
          <w:spacing w:val="-5"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bookmarkStart w:id="0" w:name="_GoBack"/>
      <w:bookmarkEnd w:id="0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022EBD">
      <w:pPr>
        <w:ind w:left="226" w:right="827"/>
        <w:jc w:val="both"/>
        <w:rPr>
          <w:sz w:val="24"/>
          <w:szCs w:val="24"/>
        </w:rPr>
      </w:pPr>
      <w:r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КГУ 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«Областной врачебно-физкультурный диспансер» ГУ «Управление здравоохранения области</w:t>
      </w:r>
      <w:r w:rsidR="000E78C9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 Республика Казахстан, область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917D53">
        <w:rPr>
          <w:sz w:val="24"/>
          <w:szCs w:val="24"/>
        </w:rPr>
        <w:t>07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17D5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7171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917D53">
      <w:pPr>
        <w:spacing w:before="1"/>
        <w:ind w:left="226" w:right="1178"/>
        <w:rPr>
          <w:sz w:val="28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="00B71716" w:rsidRPr="00B7171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71716" w:rsidRPr="00B7171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.2024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 w:rsidP="00292E94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292E94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292E94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292E94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292E94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292E94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292E94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292E94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292E94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292E94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292E94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292E94">
      <w:pPr>
        <w:pStyle w:val="a3"/>
        <w:jc w:val="both"/>
      </w:pPr>
      <w:r>
        <w:t>менее двух лет);</w:t>
      </w:r>
    </w:p>
    <w:p w:rsidR="00975DFA" w:rsidRDefault="00D04EB5" w:rsidP="00292E94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20A35"/>
    <w:rsid w:val="00022EBD"/>
    <w:rsid w:val="000676EE"/>
    <w:rsid w:val="000942EB"/>
    <w:rsid w:val="00095C53"/>
    <w:rsid w:val="000A5C23"/>
    <w:rsid w:val="000C6A64"/>
    <w:rsid w:val="000E78C9"/>
    <w:rsid w:val="00146249"/>
    <w:rsid w:val="0018330B"/>
    <w:rsid w:val="001B5DED"/>
    <w:rsid w:val="0021655B"/>
    <w:rsid w:val="00246DB7"/>
    <w:rsid w:val="00256929"/>
    <w:rsid w:val="002744A8"/>
    <w:rsid w:val="00292E94"/>
    <w:rsid w:val="00317A69"/>
    <w:rsid w:val="0033122F"/>
    <w:rsid w:val="00436024"/>
    <w:rsid w:val="004553E2"/>
    <w:rsid w:val="004B2D0E"/>
    <w:rsid w:val="004C4A45"/>
    <w:rsid w:val="00597C84"/>
    <w:rsid w:val="005C50CF"/>
    <w:rsid w:val="005D6155"/>
    <w:rsid w:val="005F6435"/>
    <w:rsid w:val="0061796C"/>
    <w:rsid w:val="00644EE3"/>
    <w:rsid w:val="00662A10"/>
    <w:rsid w:val="0066408C"/>
    <w:rsid w:val="0067174D"/>
    <w:rsid w:val="006A693D"/>
    <w:rsid w:val="006B65A3"/>
    <w:rsid w:val="006C2FD2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7711"/>
    <w:rsid w:val="00843679"/>
    <w:rsid w:val="00877908"/>
    <w:rsid w:val="008910C1"/>
    <w:rsid w:val="00895440"/>
    <w:rsid w:val="008C6A8E"/>
    <w:rsid w:val="008D6F6A"/>
    <w:rsid w:val="008E7006"/>
    <w:rsid w:val="008E7904"/>
    <w:rsid w:val="00917D53"/>
    <w:rsid w:val="00965245"/>
    <w:rsid w:val="00975DFA"/>
    <w:rsid w:val="00994B4E"/>
    <w:rsid w:val="009A5FC1"/>
    <w:rsid w:val="009F2213"/>
    <w:rsid w:val="00A15E10"/>
    <w:rsid w:val="00A16D50"/>
    <w:rsid w:val="00AB5FE0"/>
    <w:rsid w:val="00AB70B7"/>
    <w:rsid w:val="00AC00A3"/>
    <w:rsid w:val="00AE2F60"/>
    <w:rsid w:val="00AF4D99"/>
    <w:rsid w:val="00B34462"/>
    <w:rsid w:val="00B5066A"/>
    <w:rsid w:val="00B64BD6"/>
    <w:rsid w:val="00B71716"/>
    <w:rsid w:val="00B7326A"/>
    <w:rsid w:val="00C306C2"/>
    <w:rsid w:val="00C4002A"/>
    <w:rsid w:val="00C42A86"/>
    <w:rsid w:val="00C54F75"/>
    <w:rsid w:val="00C875E7"/>
    <w:rsid w:val="00D00026"/>
    <w:rsid w:val="00D04EB5"/>
    <w:rsid w:val="00D16327"/>
    <w:rsid w:val="00D45870"/>
    <w:rsid w:val="00D73341"/>
    <w:rsid w:val="00D9559B"/>
    <w:rsid w:val="00DD726C"/>
    <w:rsid w:val="00E03D31"/>
    <w:rsid w:val="00E32990"/>
    <w:rsid w:val="00EA3B74"/>
    <w:rsid w:val="00EB1032"/>
    <w:rsid w:val="00EE699C"/>
    <w:rsid w:val="00F41AA5"/>
    <w:rsid w:val="00F666B3"/>
    <w:rsid w:val="00F7340D"/>
    <w:rsid w:val="00FA6B2A"/>
    <w:rsid w:val="00FB61AE"/>
    <w:rsid w:val="00FE0A8C"/>
    <w:rsid w:val="00FF019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401B-AD20-4410-9EC1-030D36BF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Департамент казначейства по Алматинской области</vt:lpstr>
      <vt:lpstr/>
      <vt:lpstr>КГУ  «Областной врачебно-физкультурный диспансер» г.Талдыкорган ГУ«Управление зд</vt:lpstr>
      <vt:lpstr>    Требования</vt:lpstr>
    </vt:vector>
  </TitlesOfParts>
  <Company>Home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cp:lastPrinted>2024-05-17T05:37:00Z</cp:lastPrinted>
  <dcterms:created xsi:type="dcterms:W3CDTF">2024-05-29T11:23:00Z</dcterms:created>
  <dcterms:modified xsi:type="dcterms:W3CDTF">2024-05-29T11:23:00Z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