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A" w:rsidRDefault="00BB32D0" w:rsidP="0021655B">
      <w:pPr>
        <w:pStyle w:val="1"/>
        <w:spacing w:before="67"/>
        <w:ind w:left="987"/>
        <w:rPr>
          <w:b w:val="0"/>
        </w:rPr>
      </w:pPr>
      <w:r>
        <w:rPr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КГУ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 г.Т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ГУ«Управление</w:t>
      </w:r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</w:t>
      </w:r>
      <w:r>
        <w:rPr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</w:t>
      </w:r>
    </w:p>
    <w:p w:rsidR="00975DFA" w:rsidRDefault="00D04EB5">
      <w:pPr>
        <w:spacing w:before="1" w:line="459" w:lineRule="exact"/>
        <w:ind w:left="898" w:right="1499"/>
        <w:jc w:val="center"/>
        <w:rPr>
          <w:b/>
          <w:sz w:val="40"/>
        </w:rPr>
      </w:pPr>
      <w:r w:rsidRPr="00D04EB5">
        <w:rPr>
          <w:b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Объявление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9480"/>
      </w:tblGrid>
      <w:tr w:rsidR="0021655B" w:rsidRPr="0021655B" w:rsidTr="0021655B">
        <w:trPr>
          <w:trHeight w:val="299"/>
        </w:trPr>
        <w:tc>
          <w:tcPr>
            <w:tcW w:w="9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5B" w:rsidRPr="0021655B" w:rsidRDefault="0021655B" w:rsidP="007524E0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>ЗАЯВКА НА УЧАСТИЕ В ЗАКУПЕ ЛЕКАРСТВЕННЫХ СРЕДСТВ, ПРОФИЛАКТИЧЕСКИХ (ИММУНОБИОЛОГИЧЕСКИХ, ДИАГНОСТИЧЕСКИХ, ДЕЗИНФИЦИРУЮЩИХ) ПРЕПАРАТОВ, ИЗДЕЛИЙ МЕДИЦИНСКОГО НАЗНАЧЕНИЯ СПОСОБОМ ЗАПРОСА ЦЕНОВЫХ ПРЕДЛОЖЕНИЙ СЛЕДУЮЩИХ  ТОВАРОВ :</w:t>
            </w:r>
            <w:bookmarkStart w:id="0" w:name="_GoBack"/>
            <w:bookmarkEnd w:id="0"/>
          </w:p>
        </w:tc>
      </w:tr>
      <w:tr w:rsidR="0021655B" w:rsidRPr="0021655B" w:rsidTr="0021655B">
        <w:trPr>
          <w:trHeight w:val="299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21655B">
        <w:trPr>
          <w:trHeight w:val="299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21655B">
        <w:trPr>
          <w:trHeight w:val="990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7524E0">
        <w:rPr>
          <w:b/>
          <w:sz w:val="28"/>
        </w:rPr>
        <w:t>2</w:t>
      </w:r>
      <w:r w:rsidR="005920AA">
        <w:rPr>
          <w:b/>
          <w:sz w:val="28"/>
        </w:rPr>
        <w:t>1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7524E0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53069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524E0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975DFA" w:rsidRPr="002B32DE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firstLine="0"/>
        <w:rPr>
          <w:i/>
          <w:sz w:val="24"/>
          <w:szCs w:val="24"/>
        </w:rPr>
      </w:pP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 w:rsidRPr="002B32DE">
        <w:rPr>
          <w:i/>
          <w:spacing w:val="-8"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</w:p>
    <w:p w:rsidR="00975DFA" w:rsidRPr="002B32DE" w:rsidRDefault="00D04EB5">
      <w:pPr>
        <w:ind w:left="226" w:right="825"/>
        <w:jc w:val="both"/>
        <w:rPr>
          <w:sz w:val="24"/>
          <w:szCs w:val="24"/>
        </w:rPr>
      </w:pP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 w:rsidRPr="002B32DE">
        <w:rPr>
          <w:sz w:val="24"/>
          <w:szCs w:val="24"/>
        </w:rPr>
        <w:t xml:space="preserve"> </w:t>
      </w:r>
      <w:r w:rsidR="0021655B" w:rsidRPr="002B32D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2B32DE">
        <w:rPr>
          <w:sz w:val="24"/>
          <w:szCs w:val="24"/>
        </w:rPr>
        <w:t xml:space="preserve"> </w:t>
      </w:r>
      <w:r w:rsidR="005920AA" w:rsidRPr="002B32DE">
        <w:rPr>
          <w:sz w:val="24"/>
          <w:szCs w:val="24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КГУ</w:t>
      </w:r>
      <w:r w:rsidR="0021655B"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области»,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</w:t>
      </w:r>
      <w:r w:rsidR="005920AA"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</w:t>
      </w:r>
      <w:r w:rsidR="005920AA" w:rsidRPr="002B32DE">
        <w:rPr>
          <w:sz w:val="24"/>
          <w:szCs w:val="24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ісу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г.Талдыкорган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Медеу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 w:rsidRPr="002B32DE">
        <w:rPr>
          <w:spacing w:val="-11"/>
          <w:sz w:val="24"/>
          <w:szCs w:val="24"/>
        </w:rPr>
        <w:t xml:space="preserve"> </w:t>
      </w:r>
      <w:r w:rsidRPr="002B32D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975DFA" w:rsidRPr="002B32DE" w:rsidRDefault="00D04EB5">
      <w:pPr>
        <w:pStyle w:val="a4"/>
        <w:numPr>
          <w:ilvl w:val="0"/>
          <w:numId w:val="2"/>
        </w:numPr>
        <w:tabs>
          <w:tab w:val="left" w:pos="611"/>
        </w:tabs>
        <w:ind w:right="826" w:firstLine="0"/>
        <w:jc w:val="both"/>
        <w:rPr>
          <w:i/>
          <w:sz w:val="24"/>
          <w:szCs w:val="24"/>
        </w:rPr>
      </w:pP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Международные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непатентованные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наименования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закупаемых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 средств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(торговое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название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случае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индивидуальной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непереносимости), наименования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назначения,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техники,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описание фармацевтических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услуг,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поставки,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сумму,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выделенную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 закупа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каждому</w:t>
      </w:r>
      <w:r w:rsidRPr="002B32DE">
        <w:rPr>
          <w:i/>
          <w:spacing w:val="-8"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товару</w:t>
      </w:r>
    </w:p>
    <w:p w:rsidR="00544A47" w:rsidRPr="002B32DE" w:rsidRDefault="00544A47" w:rsidP="00530695">
      <w:pPr>
        <w:ind w:left="142"/>
        <w:rPr>
          <w:rFonts w:ascii="Arial Narrow" w:hAnsi="Arial Narrow"/>
          <w:b/>
          <w:bCs/>
          <w:sz w:val="24"/>
          <w:szCs w:val="24"/>
        </w:rPr>
      </w:pPr>
      <w:r w:rsidRPr="002B32DE">
        <w:rPr>
          <w:rFonts w:ascii="Arial Narrow" w:hAnsi="Arial Narrow"/>
          <w:b/>
          <w:sz w:val="24"/>
          <w:szCs w:val="24"/>
        </w:rPr>
        <w:t xml:space="preserve">РЕАГЕНТЫ И КОНТРОЛИ ДЛЯ </w:t>
      </w:r>
      <w:r w:rsidRPr="002B32DE">
        <w:rPr>
          <w:rFonts w:ascii="Arial Narrow" w:hAnsi="Arial Narrow"/>
          <w:b/>
          <w:sz w:val="24"/>
          <w:szCs w:val="24"/>
          <w:lang w:val="en-US"/>
        </w:rPr>
        <w:t>SWELAB</w:t>
      </w:r>
      <w:r w:rsidRPr="002B32DE">
        <w:rPr>
          <w:rFonts w:ascii="Arial Narrow" w:hAnsi="Arial Narrow"/>
          <w:b/>
          <w:sz w:val="24"/>
          <w:szCs w:val="24"/>
        </w:rPr>
        <w:t xml:space="preserve"> </w:t>
      </w:r>
      <w:r w:rsidRPr="002B32DE">
        <w:rPr>
          <w:rFonts w:ascii="Arial Narrow" w:hAnsi="Arial Narrow"/>
          <w:b/>
          <w:sz w:val="24"/>
          <w:szCs w:val="24"/>
          <w:lang w:val="en-US"/>
        </w:rPr>
        <w:t>ALFA</w:t>
      </w:r>
      <w:r w:rsidRPr="002B32DE">
        <w:rPr>
          <w:rFonts w:ascii="Arial Narrow" w:hAnsi="Arial Narrow"/>
          <w:b/>
          <w:bCs/>
          <w:sz w:val="24"/>
          <w:szCs w:val="24"/>
        </w:rPr>
        <w:t>:</w:t>
      </w:r>
    </w:p>
    <w:tbl>
      <w:tblPr>
        <w:tblW w:w="1478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"/>
        <w:gridCol w:w="426"/>
        <w:gridCol w:w="993"/>
        <w:gridCol w:w="3402"/>
        <w:gridCol w:w="5103"/>
        <w:gridCol w:w="1985"/>
        <w:gridCol w:w="1134"/>
        <w:gridCol w:w="1701"/>
      </w:tblGrid>
      <w:tr w:rsidR="00530695" w:rsidRPr="005E2984" w:rsidTr="008F6872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b/>
              </w:rPr>
            </w:pPr>
            <w:r w:rsidRPr="005E2984">
              <w:rPr>
                <w:b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b/>
                <w:lang w:val="en-US" w:eastAsia="en-US"/>
              </w:rPr>
            </w:pPr>
            <w:r w:rsidRPr="005E2984">
              <w:rPr>
                <w:b/>
              </w:rPr>
              <w:t>Кат. 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5E2984">
              <w:rPr>
                <w:b/>
              </w:rPr>
              <w:t>Название товара по Регистрационному Удостоверению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5E2984">
              <w:rPr>
                <w:b/>
              </w:rPr>
              <w:t>Описание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b/>
              </w:rPr>
            </w:pPr>
            <w:r w:rsidRPr="005E2984">
              <w:rPr>
                <w:b/>
              </w:rPr>
              <w:t>Цена,</w:t>
            </w:r>
          </w:p>
          <w:p w:rsidR="00530695" w:rsidRPr="005E2984" w:rsidRDefault="00530695" w:rsidP="00EA6E97">
            <w:pPr>
              <w:jc w:val="center"/>
              <w:rPr>
                <w:b/>
              </w:rPr>
            </w:pPr>
            <w:r w:rsidRPr="005E2984">
              <w:rPr>
                <w:b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Pr="005E2984" w:rsidRDefault="00530695" w:rsidP="00EA6E9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530695" w:rsidP="00EA6E97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530695" w:rsidRPr="005E2984" w:rsidTr="008F6872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1504124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>Гематологический разбавитель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>Гематологический разбавитель 20л (</w:t>
            </w:r>
            <w:r w:rsidRPr="005E2984">
              <w:rPr>
                <w:b/>
              </w:rPr>
              <w:t>примерно 900 определений)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95" w:rsidRPr="005E2984" w:rsidRDefault="00F32974" w:rsidP="00F32974">
            <w:pPr>
              <w:jc w:val="center"/>
            </w:pPr>
            <w:r>
              <w:rPr>
                <w:lang w:val="kk-KZ"/>
              </w:rPr>
              <w:t>60</w:t>
            </w:r>
            <w:r w:rsidR="00C74775">
              <w:t> </w:t>
            </w:r>
            <w:r>
              <w:rPr>
                <w:lang w:val="kk-KZ"/>
              </w:rPr>
              <w:t>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Pr="00F32974" w:rsidRDefault="005972CA" w:rsidP="00F32974">
            <w:pPr>
              <w:jc w:val="center"/>
              <w:rPr>
                <w:lang w:val="kk-KZ"/>
              </w:rPr>
            </w:pPr>
            <w:r>
              <w:t>1</w:t>
            </w:r>
            <w:r w:rsidR="00F32974">
              <w:rPr>
                <w:lang w:val="kk-KZ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Pr="005920AA" w:rsidRDefault="00F32974" w:rsidP="00F329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609</w:t>
            </w:r>
            <w:r w:rsidR="005920AA">
              <w:rPr>
                <w:lang w:val="kk-KZ"/>
              </w:rPr>
              <w:t xml:space="preserve"> </w:t>
            </w:r>
            <w:r>
              <w:rPr>
                <w:lang w:val="kk-KZ"/>
              </w:rPr>
              <w:t>5</w:t>
            </w:r>
            <w:r w:rsidR="005920AA">
              <w:rPr>
                <w:lang w:val="kk-KZ"/>
              </w:rPr>
              <w:t>00</w:t>
            </w:r>
          </w:p>
        </w:tc>
      </w:tr>
      <w:tr w:rsidR="00530695" w:rsidRPr="005E2984" w:rsidTr="008F6872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1504125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>Гематологический  лизирующий реагент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 xml:space="preserve">Гематологический  лизирующий реагент  5л </w:t>
            </w:r>
            <w:r w:rsidRPr="005E2984">
              <w:rPr>
                <w:b/>
              </w:rPr>
              <w:t>(примерно 1100 определений)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95" w:rsidRPr="005E2984" w:rsidRDefault="00032D57" w:rsidP="00EA6E97">
            <w:pPr>
              <w:jc w:val="center"/>
            </w:pPr>
            <w:r>
              <w:t>105110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Pr="005920AA" w:rsidRDefault="005920AA" w:rsidP="00032D57">
            <w:pPr>
              <w:jc w:val="center"/>
              <w:rPr>
                <w:lang w:val="kk-KZ"/>
              </w:rPr>
            </w:pPr>
            <w:r>
              <w:t>1</w:t>
            </w:r>
            <w:r w:rsidR="00032D57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Pr="005920AA" w:rsidRDefault="005920AA" w:rsidP="004B2EC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4B2EC7">
              <w:rPr>
                <w:lang w:val="kk-KZ"/>
              </w:rPr>
              <w:t> </w:t>
            </w:r>
            <w:r>
              <w:rPr>
                <w:lang w:val="kk-KZ"/>
              </w:rPr>
              <w:t>0</w:t>
            </w:r>
            <w:r w:rsidR="004B2EC7">
              <w:rPr>
                <w:lang w:val="kk-KZ"/>
              </w:rPr>
              <w:t>51 100</w:t>
            </w:r>
          </w:p>
        </w:tc>
      </w:tr>
      <w:tr w:rsidR="00DC11E6" w:rsidRPr="005E2984" w:rsidTr="008F6872">
        <w:trPr>
          <w:cantSplit/>
          <w:trHeight w:val="172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1E6" w:rsidRPr="005E2984" w:rsidRDefault="00DC11E6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E6" w:rsidRDefault="00DC11E6" w:rsidP="00592F6C">
            <w:pPr>
              <w:pStyle w:val="TableParagraph"/>
              <w:ind w:left="21"/>
            </w:pPr>
            <w:r>
              <w:rPr>
                <w:spacing w:val="-2"/>
              </w:rPr>
              <w:t>1504111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E6" w:rsidRDefault="00DC11E6" w:rsidP="00592F6C">
            <w:pPr>
              <w:pStyle w:val="TableParagraph"/>
            </w:pPr>
            <w:r>
              <w:rPr>
                <w:w w:val="110"/>
              </w:rPr>
              <w:t>Boule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Сleaning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Kit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3*450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мл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1E6" w:rsidRDefault="00DC11E6" w:rsidP="00DC11E6">
            <w:r>
              <w:t>Набор для очистки Boule Cleaning Kit для гематологических анализаторов серии Swelab Alfa Plus.</w:t>
            </w:r>
          </w:p>
          <w:p w:rsidR="00DC11E6" w:rsidRDefault="00DC11E6" w:rsidP="00DC11E6">
            <w:r>
              <w:t xml:space="preserve">Содержание набора: 1) Ферментный очиститель, 450 мл, раствор голубого цвета. </w:t>
            </w:r>
          </w:p>
          <w:p w:rsidR="00DC11E6" w:rsidRDefault="00DC11E6" w:rsidP="00DC11E6">
            <w:r>
              <w:t xml:space="preserve">                                    2) Гипохлоритный очиститель; 450 мл, раствор желтого цвета. </w:t>
            </w:r>
          </w:p>
          <w:p w:rsidR="00DC11E6" w:rsidRPr="005E2984" w:rsidRDefault="00DC11E6" w:rsidP="00DC11E6">
            <w:r>
              <w:t xml:space="preserve">                                    3) Детергентный очиститель, 450 мл, раствор красного цвета.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1E6" w:rsidRPr="005E2984" w:rsidRDefault="00DC11E6" w:rsidP="004B2EC7">
            <w:pPr>
              <w:jc w:val="center"/>
            </w:pPr>
            <w:r>
              <w:t>137 310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E6" w:rsidRDefault="00DC11E6" w:rsidP="005920AA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E6" w:rsidRPr="005920AA" w:rsidRDefault="00DC11E6" w:rsidP="00686B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137 310</w:t>
            </w:r>
          </w:p>
        </w:tc>
      </w:tr>
      <w:tr w:rsidR="00530695" w:rsidRPr="005E2984" w:rsidTr="008F6872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DB0ADB" w:rsidRDefault="00686B27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1070030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95" w:rsidRPr="005E2984" w:rsidRDefault="004B2EC7" w:rsidP="00EA6E97">
            <w:r w:rsidRPr="004B2EC7">
              <w:t>Plastic Micropipettes 10 x 100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>Набор для МКА 10х100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695" w:rsidRPr="005920AA" w:rsidRDefault="004B2EC7" w:rsidP="00C747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101660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Pr="005920AA" w:rsidRDefault="004B2EC7" w:rsidP="00EA6E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Pr="005920AA" w:rsidRDefault="008F6872" w:rsidP="00EA6E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711 620</w:t>
            </w:r>
          </w:p>
        </w:tc>
      </w:tr>
      <w:tr w:rsidR="00DC11E6" w:rsidRPr="005E2984" w:rsidTr="008F6872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1E6" w:rsidRPr="002B32DE" w:rsidRDefault="00686B27" w:rsidP="00EA6E9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E6" w:rsidRDefault="00DC11E6" w:rsidP="00592F6C">
            <w:pPr>
              <w:pStyle w:val="TableParagraph"/>
              <w:spacing w:before="150"/>
              <w:ind w:left="39"/>
            </w:pPr>
            <w:r>
              <w:rPr>
                <w:w w:val="115"/>
              </w:rPr>
              <w:t>1504022-</w:t>
            </w:r>
            <w:r>
              <w:rPr>
                <w:spacing w:val="-10"/>
                <w:w w:val="115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E6" w:rsidRPr="00924C26" w:rsidRDefault="00DC11E6" w:rsidP="00592F6C">
            <w:pPr>
              <w:pStyle w:val="TableParagraph"/>
              <w:spacing w:before="150"/>
              <w:rPr>
                <w:lang w:val="en-US"/>
              </w:rPr>
            </w:pPr>
            <w:r w:rsidRPr="00924C26">
              <w:rPr>
                <w:lang w:val="en-US"/>
              </w:rPr>
              <w:t>Boule</w:t>
            </w:r>
            <w:r w:rsidRPr="00924C26">
              <w:rPr>
                <w:spacing w:val="13"/>
                <w:lang w:val="en-US"/>
              </w:rPr>
              <w:t xml:space="preserve"> </w:t>
            </w:r>
            <w:r w:rsidRPr="00924C26">
              <w:rPr>
                <w:lang w:val="en-US"/>
              </w:rPr>
              <w:t>Con</w:t>
            </w:r>
            <w:r w:rsidRPr="00924C26">
              <w:rPr>
                <w:spacing w:val="14"/>
                <w:lang w:val="en-US"/>
              </w:rPr>
              <w:t xml:space="preserve"> </w:t>
            </w:r>
            <w:r w:rsidRPr="00924C26">
              <w:rPr>
                <w:lang w:val="en-US"/>
              </w:rPr>
              <w:t>3-level</w:t>
            </w:r>
            <w:r w:rsidRPr="00924C26">
              <w:rPr>
                <w:spacing w:val="12"/>
                <w:lang w:val="en-US"/>
              </w:rPr>
              <w:t xml:space="preserve"> </w:t>
            </w:r>
            <w:r w:rsidRPr="00924C26">
              <w:rPr>
                <w:lang w:val="en-US"/>
              </w:rPr>
              <w:t>control,</w:t>
            </w:r>
            <w:r w:rsidRPr="00924C26">
              <w:rPr>
                <w:spacing w:val="14"/>
                <w:lang w:val="en-US"/>
              </w:rPr>
              <w:t xml:space="preserve"> </w:t>
            </w:r>
            <w:r w:rsidRPr="00924C26">
              <w:rPr>
                <w:lang w:val="en-US"/>
              </w:rPr>
              <w:t>16</w:t>
            </w:r>
            <w:r w:rsidRPr="00924C26">
              <w:rPr>
                <w:spacing w:val="13"/>
                <w:lang w:val="en-US"/>
              </w:rPr>
              <w:t xml:space="preserve"> </w:t>
            </w:r>
            <w:r w:rsidRPr="00924C26">
              <w:rPr>
                <w:lang w:val="en-US"/>
              </w:rPr>
              <w:t>parameters</w:t>
            </w:r>
            <w:r w:rsidRPr="00924C26">
              <w:rPr>
                <w:spacing w:val="15"/>
                <w:lang w:val="en-US"/>
              </w:rPr>
              <w:t xml:space="preserve"> </w:t>
            </w:r>
            <w:r w:rsidRPr="00924C26">
              <w:rPr>
                <w:lang w:val="en-US"/>
              </w:rPr>
              <w:t>1</w:t>
            </w:r>
            <w:r w:rsidRPr="00924C26">
              <w:rPr>
                <w:spacing w:val="14"/>
                <w:lang w:val="en-US"/>
              </w:rPr>
              <w:t xml:space="preserve"> </w:t>
            </w:r>
            <w:r w:rsidRPr="00924C26">
              <w:rPr>
                <w:lang w:val="en-US"/>
              </w:rPr>
              <w:t>x</w:t>
            </w:r>
            <w:r w:rsidRPr="00924C26">
              <w:rPr>
                <w:spacing w:val="14"/>
                <w:lang w:val="en-US"/>
              </w:rPr>
              <w:t xml:space="preserve"> </w:t>
            </w:r>
            <w:r w:rsidRPr="00924C26">
              <w:rPr>
                <w:lang w:val="en-US"/>
              </w:rPr>
              <w:t>3</w:t>
            </w:r>
            <w:r w:rsidRPr="00924C26">
              <w:rPr>
                <w:spacing w:val="14"/>
                <w:lang w:val="en-US"/>
              </w:rPr>
              <w:t xml:space="preserve"> </w:t>
            </w:r>
            <w:r w:rsidRPr="00924C26">
              <w:rPr>
                <w:lang w:val="en-US"/>
              </w:rPr>
              <w:t>x</w:t>
            </w:r>
            <w:r w:rsidRPr="00924C26">
              <w:rPr>
                <w:spacing w:val="14"/>
                <w:lang w:val="en-US"/>
              </w:rPr>
              <w:t xml:space="preserve"> </w:t>
            </w:r>
            <w:r w:rsidRPr="00924C26">
              <w:rPr>
                <w:lang w:val="en-US"/>
              </w:rPr>
              <w:t>4.5</w:t>
            </w:r>
            <w:r w:rsidRPr="00924C26">
              <w:rPr>
                <w:spacing w:val="15"/>
                <w:lang w:val="en-US"/>
              </w:rPr>
              <w:t xml:space="preserve"> </w:t>
            </w:r>
            <w:r w:rsidRPr="00924C26">
              <w:rPr>
                <w:spacing w:val="-5"/>
                <w:lang w:val="en-US"/>
              </w:rPr>
              <w:t>ml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E6" w:rsidRPr="005E2984" w:rsidRDefault="00DC11E6" w:rsidP="00AE016E">
            <w:r w:rsidRPr="002B32DE">
              <w:t>Гель для УЗИ средней вязкости 5 кг.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1E6" w:rsidRDefault="00DC11E6" w:rsidP="00C747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  <w:r w:rsidR="008F6872">
              <w:rPr>
                <w:lang w:val="kk-KZ"/>
              </w:rPr>
              <w:t> </w:t>
            </w:r>
            <w:r>
              <w:rPr>
                <w:lang w:val="kk-KZ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72" w:rsidRDefault="008F6872" w:rsidP="00EA6E97">
            <w:pPr>
              <w:jc w:val="center"/>
              <w:rPr>
                <w:lang w:val="kk-KZ"/>
              </w:rPr>
            </w:pPr>
          </w:p>
          <w:p w:rsidR="00DC11E6" w:rsidRDefault="00DC11E6" w:rsidP="00EA6E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72" w:rsidRDefault="008F6872" w:rsidP="00EA6E97">
            <w:pPr>
              <w:jc w:val="center"/>
              <w:rPr>
                <w:lang w:val="kk-KZ"/>
              </w:rPr>
            </w:pPr>
          </w:p>
          <w:p w:rsidR="00DC11E6" w:rsidRDefault="00DC11E6" w:rsidP="00EA6E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75 900</w:t>
            </w:r>
          </w:p>
        </w:tc>
      </w:tr>
      <w:tr w:rsidR="007524E0" w:rsidRPr="005E2984" w:rsidTr="008F6872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4E0" w:rsidRDefault="00686B27" w:rsidP="00EA6E9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4E0" w:rsidRDefault="007524E0" w:rsidP="00592F6C">
            <w:pPr>
              <w:pStyle w:val="TableParagraph"/>
              <w:spacing w:before="150"/>
              <w:ind w:left="39"/>
              <w:rPr>
                <w:w w:val="11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4E0" w:rsidRPr="007524E0" w:rsidRDefault="007524E0" w:rsidP="00592F6C">
            <w:pPr>
              <w:pStyle w:val="TableParagraph"/>
              <w:spacing w:before="150"/>
            </w:pPr>
            <w:r>
              <w:t>Скарификатор стерильный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4E0" w:rsidRPr="002B32DE" w:rsidRDefault="007524E0" w:rsidP="00AE016E">
            <w:r>
              <w:t>Длина 37-38мм, ширина 5,2-5,3мм, толщина 0,15-0,20мм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4E0" w:rsidRPr="007524E0" w:rsidRDefault="007524E0" w:rsidP="007524E0">
            <w:pPr>
              <w:jc w:val="center"/>
            </w:pPr>
            <w: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E0" w:rsidRDefault="007524E0" w:rsidP="00EA6E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E0" w:rsidRDefault="007524E0" w:rsidP="00EA6E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33 000</w:t>
            </w:r>
          </w:p>
        </w:tc>
      </w:tr>
      <w:tr w:rsidR="007524E0" w:rsidRPr="005E2984" w:rsidTr="008F6872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4E0" w:rsidRDefault="00686B27" w:rsidP="00EA6E9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4E0" w:rsidRDefault="007524E0" w:rsidP="00592F6C">
            <w:pPr>
              <w:pStyle w:val="TableParagraph"/>
              <w:spacing w:before="150"/>
              <w:ind w:left="39"/>
              <w:rPr>
                <w:w w:val="11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4E0" w:rsidRDefault="007524E0" w:rsidP="00592F6C">
            <w:pPr>
              <w:pStyle w:val="TableParagraph"/>
              <w:spacing w:before="150"/>
            </w:pPr>
            <w:r w:rsidRPr="007524E0">
              <w:t>Скарификатор стерильный</w:t>
            </w:r>
            <w:r>
              <w:t xml:space="preserve"> безопасный автоматический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4E0" w:rsidRDefault="007524E0" w:rsidP="00AE016E">
            <w:r>
              <w:t>Длина-2,4мм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4E0" w:rsidRDefault="007524E0" w:rsidP="007524E0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E0" w:rsidRDefault="007524E0" w:rsidP="00EA6E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E0" w:rsidRDefault="007524E0" w:rsidP="00EA6E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135 000</w:t>
            </w:r>
          </w:p>
        </w:tc>
      </w:tr>
      <w:tr w:rsidR="00DC11E6" w:rsidTr="008F6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4" w:type="dxa"/>
          <w:cantSplit/>
        </w:trPr>
        <w:tc>
          <w:tcPr>
            <w:tcW w:w="13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1E6" w:rsidRDefault="00DC11E6">
            <w:pPr>
              <w:jc w:val="right"/>
              <w:rPr>
                <w:rFonts w:ascii="Arial Narrow" w:hAnsi="Arial Narrow"/>
                <w:noProof/>
                <w:lang w:eastAsia="en-US"/>
              </w:rPr>
            </w:pPr>
            <w:r>
              <w:rPr>
                <w:rFonts w:ascii="Arial Narrow" w:hAnsi="Arial Narrow"/>
                <w:b/>
              </w:rPr>
              <w:t>Итого реагенты и расходные материалы</w:t>
            </w:r>
            <w:r>
              <w:rPr>
                <w:rFonts w:ascii="Arial Narrow" w:hAnsi="Arial Narrow"/>
                <w:b/>
                <w:noProof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E6" w:rsidRPr="00BB32D0" w:rsidRDefault="008F6872" w:rsidP="00686B27">
            <w:pPr>
              <w:jc w:val="right"/>
              <w:rPr>
                <w:rFonts w:ascii="Arial Narrow" w:hAnsi="Arial Narrow"/>
                <w:b/>
                <w:noProof/>
                <w:lang w:val="kk-KZ" w:eastAsia="en-US"/>
              </w:rPr>
            </w:pPr>
            <w:r>
              <w:rPr>
                <w:rFonts w:ascii="Arial Narrow" w:hAnsi="Arial Narrow"/>
                <w:b/>
                <w:noProof/>
                <w:lang w:val="kk-KZ" w:eastAsia="en-US"/>
              </w:rPr>
              <w:t>2 </w:t>
            </w:r>
            <w:r w:rsidR="00686B27">
              <w:rPr>
                <w:rFonts w:ascii="Arial Narrow" w:hAnsi="Arial Narrow"/>
                <w:b/>
                <w:noProof/>
                <w:lang w:val="kk-KZ" w:eastAsia="en-US"/>
              </w:rPr>
              <w:t>753</w:t>
            </w:r>
            <w:r>
              <w:rPr>
                <w:rFonts w:ascii="Arial Narrow" w:hAnsi="Arial Narrow"/>
                <w:b/>
                <w:noProof/>
                <w:lang w:val="kk-KZ" w:eastAsia="en-US"/>
              </w:rPr>
              <w:t> 430,0</w:t>
            </w:r>
          </w:p>
        </w:tc>
      </w:tr>
      <w:tr w:rsidR="007524E0" w:rsidTr="008F6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4" w:type="dxa"/>
          <w:cantSplit/>
        </w:trPr>
        <w:tc>
          <w:tcPr>
            <w:tcW w:w="13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4E0" w:rsidRDefault="007524E0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E0" w:rsidRDefault="007524E0" w:rsidP="002B32DE">
            <w:pPr>
              <w:jc w:val="right"/>
              <w:rPr>
                <w:rFonts w:ascii="Arial Narrow" w:hAnsi="Arial Narrow"/>
                <w:b/>
                <w:noProof/>
                <w:lang w:val="kk-KZ" w:eastAsia="en-US"/>
              </w:rPr>
            </w:pPr>
          </w:p>
        </w:tc>
      </w:tr>
      <w:tr w:rsidR="00DC11E6" w:rsidTr="008F6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4" w:type="dxa"/>
          <w:cantSplit/>
        </w:trPr>
        <w:tc>
          <w:tcPr>
            <w:tcW w:w="1304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11E6" w:rsidRDefault="00DC11E6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E6" w:rsidRDefault="00DC11E6" w:rsidP="002B32DE">
            <w:pPr>
              <w:jc w:val="right"/>
              <w:rPr>
                <w:rFonts w:ascii="Arial Narrow" w:hAnsi="Arial Narrow"/>
                <w:b/>
                <w:noProof/>
                <w:lang w:val="kk-KZ" w:eastAsia="en-US"/>
              </w:rPr>
            </w:pPr>
          </w:p>
        </w:tc>
      </w:tr>
    </w:tbl>
    <w:p w:rsidR="00032D57" w:rsidRDefault="00032D57" w:rsidP="00602E35">
      <w:pPr>
        <w:tabs>
          <w:tab w:val="left" w:pos="3710"/>
        </w:tabs>
        <w:ind w:right="-143"/>
        <w:jc w:val="both"/>
        <w:rPr>
          <w:i/>
          <w:sz w:val="24"/>
          <w:szCs w:val="24"/>
        </w:rPr>
      </w:pPr>
    </w:p>
    <w:p w:rsidR="00032D57" w:rsidRPr="00032D57" w:rsidRDefault="00032D57" w:rsidP="00032D57">
      <w:pPr>
        <w:tabs>
          <w:tab w:val="left" w:pos="3710"/>
        </w:tabs>
        <w:ind w:right="-143"/>
        <w:jc w:val="both"/>
        <w:rPr>
          <w:b/>
          <w:i/>
          <w:sz w:val="24"/>
          <w:szCs w:val="24"/>
        </w:rPr>
      </w:pPr>
      <w:r w:rsidRPr="00032D57">
        <w:rPr>
          <w:b/>
          <w:i/>
          <w:sz w:val="24"/>
          <w:szCs w:val="24"/>
        </w:rPr>
        <w:t>ТЕХНИЧЕСКАЯ СПЕЦИФИКАЦИЯ</w:t>
      </w:r>
    </w:p>
    <w:p w:rsidR="00032D57" w:rsidRPr="00032D57" w:rsidRDefault="00032D57" w:rsidP="00032D57">
      <w:pPr>
        <w:tabs>
          <w:tab w:val="left" w:pos="3710"/>
        </w:tabs>
        <w:ind w:right="-143"/>
        <w:jc w:val="both"/>
        <w:rPr>
          <w:b/>
          <w:i/>
          <w:sz w:val="24"/>
          <w:szCs w:val="24"/>
        </w:rPr>
      </w:pPr>
    </w:p>
    <w:p w:rsidR="00032D57" w:rsidRPr="00032D57" w:rsidRDefault="00032D57" w:rsidP="00032D57">
      <w:pPr>
        <w:tabs>
          <w:tab w:val="left" w:pos="3710"/>
        </w:tabs>
        <w:ind w:right="-143"/>
        <w:jc w:val="both"/>
        <w:rPr>
          <w:b/>
          <w:i/>
          <w:sz w:val="24"/>
          <w:szCs w:val="24"/>
        </w:rPr>
      </w:pPr>
    </w:p>
    <w:tbl>
      <w:tblPr>
        <w:tblStyle w:val="TableNormal"/>
        <w:tblW w:w="1729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63"/>
        <w:gridCol w:w="2371"/>
        <w:gridCol w:w="108"/>
        <w:gridCol w:w="940"/>
        <w:gridCol w:w="876"/>
        <w:gridCol w:w="986"/>
        <w:gridCol w:w="1808"/>
        <w:gridCol w:w="743"/>
        <w:gridCol w:w="1801"/>
        <w:gridCol w:w="751"/>
        <w:gridCol w:w="1794"/>
        <w:gridCol w:w="722"/>
        <w:gridCol w:w="1787"/>
        <w:gridCol w:w="107"/>
        <w:gridCol w:w="1782"/>
      </w:tblGrid>
      <w:tr w:rsidR="00032D57" w:rsidRPr="00032D57" w:rsidTr="00032D57">
        <w:trPr>
          <w:gridAfter w:val="1"/>
          <w:wAfter w:w="1779" w:type="dxa"/>
          <w:trHeight w:val="459"/>
        </w:trPr>
        <w:tc>
          <w:tcPr>
            <w:tcW w:w="456" w:type="dxa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b/>
                <w:i/>
                <w:sz w:val="24"/>
                <w:szCs w:val="24"/>
              </w:rPr>
            </w:pPr>
            <w:r w:rsidRPr="00032D57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4" w:type="dxa"/>
            <w:gridSpan w:val="4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b/>
                <w:i/>
                <w:sz w:val="24"/>
                <w:szCs w:val="24"/>
              </w:rPr>
            </w:pPr>
            <w:r w:rsidRPr="00032D57">
              <w:rPr>
                <w:b/>
                <w:i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1375" w:type="dxa"/>
            <w:gridSpan w:val="10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b/>
                <w:i/>
                <w:sz w:val="24"/>
                <w:szCs w:val="24"/>
              </w:rPr>
            </w:pPr>
            <w:r w:rsidRPr="00032D57">
              <w:rPr>
                <w:b/>
                <w:i/>
                <w:sz w:val="24"/>
                <w:szCs w:val="24"/>
              </w:rPr>
              <w:t>Техническая спецификация оборудования</w:t>
            </w:r>
          </w:p>
        </w:tc>
      </w:tr>
      <w:tr w:rsidR="00032D57" w:rsidRPr="00032D57" w:rsidTr="00032D57">
        <w:trPr>
          <w:gridAfter w:val="1"/>
          <w:wAfter w:w="1779" w:type="dxa"/>
          <w:trHeight w:val="255"/>
        </w:trPr>
        <w:tc>
          <w:tcPr>
            <w:tcW w:w="456" w:type="dxa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4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b/>
                <w:i/>
                <w:sz w:val="24"/>
                <w:szCs w:val="24"/>
              </w:rPr>
            </w:pPr>
            <w:r w:rsidRPr="00032D5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75" w:type="dxa"/>
            <w:gridSpan w:val="10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b/>
                <w:i/>
                <w:sz w:val="24"/>
                <w:szCs w:val="24"/>
              </w:rPr>
            </w:pPr>
            <w:r w:rsidRPr="00032D57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032D57" w:rsidRPr="00032D57" w:rsidTr="00032D57">
        <w:trPr>
          <w:gridAfter w:val="1"/>
          <w:wAfter w:w="1779" w:type="dxa"/>
          <w:trHeight w:val="2653"/>
        </w:trPr>
        <w:tc>
          <w:tcPr>
            <w:tcW w:w="456" w:type="dxa"/>
            <w:tcBorders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4"/>
            <w:tcBorders>
              <w:bottom w:val="nil"/>
            </w:tcBorders>
          </w:tcPr>
          <w:p w:rsid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b/>
                <w:i/>
                <w:sz w:val="24"/>
                <w:szCs w:val="24"/>
              </w:rPr>
            </w:pPr>
            <w:r w:rsidRPr="00032D57">
              <w:rPr>
                <w:b/>
                <w:i/>
                <w:sz w:val="24"/>
                <w:szCs w:val="24"/>
              </w:rPr>
              <w:t>Тест-полоски для анализа мочи</w:t>
            </w:r>
          </w:p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  <w:lang w:val="en-US"/>
              </w:rPr>
            </w:pPr>
            <w:r w:rsidRPr="00032D57">
              <w:rPr>
                <w:b/>
                <w:i/>
                <w:sz w:val="24"/>
                <w:szCs w:val="24"/>
                <w:lang w:val="en-US"/>
              </w:rPr>
              <w:t xml:space="preserve"> LabStrip U11 Plus </w:t>
            </w:r>
            <w:r w:rsidRPr="00032D57">
              <w:rPr>
                <w:i/>
                <w:sz w:val="24"/>
                <w:szCs w:val="24"/>
                <w:lang w:val="en-US"/>
              </w:rPr>
              <w:t xml:space="preserve">77 </w:t>
            </w:r>
          </w:p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  <w:lang w:val="en-US"/>
              </w:rPr>
            </w:pPr>
            <w:r w:rsidRPr="00032D57">
              <w:rPr>
                <w:i/>
                <w:sz w:val="24"/>
                <w:szCs w:val="24"/>
                <w:lang w:val="en-US"/>
              </w:rPr>
              <w:t xml:space="preserve">Elektronika Kfk., </w:t>
            </w:r>
            <w:r w:rsidRPr="00032D57">
              <w:rPr>
                <w:i/>
                <w:sz w:val="24"/>
                <w:szCs w:val="24"/>
              </w:rPr>
              <w:t>Венгрия</w:t>
            </w:r>
          </w:p>
        </w:tc>
        <w:tc>
          <w:tcPr>
            <w:tcW w:w="11375" w:type="dxa"/>
            <w:gridSpan w:val="10"/>
            <w:tcBorders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b/>
                <w:i/>
                <w:sz w:val="24"/>
                <w:szCs w:val="24"/>
              </w:rPr>
              <w:t>Тест-полоски LabStrip U11 Plus</w:t>
            </w:r>
            <w:r w:rsidRPr="00032D57">
              <w:rPr>
                <w:i/>
                <w:sz w:val="24"/>
                <w:szCs w:val="24"/>
              </w:rPr>
              <w:t>, представляют собой скрининговые тесты для диагностики заболеваний печени, билиарной или печеночной обструкции, диабета, гемолитических, урологических и нефрологических заболеваний, ассоцированных с гематурией и гемоглобинурией, заболеваний почек и мочевого тракта, патологических сдвигов значений рH, а также для исследования осадка мочи.</w:t>
            </w:r>
          </w:p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Тест-полоски содержат дополнительное поле без реагента, которое используется для компенсации естественного цвета</w:t>
            </w:r>
          </w:p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мочи.</w:t>
            </w:r>
          </w:p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Тест-полоски представляют собой пластиковую полоску, на которой крепятся тестовые зоны с нанесенными на них реактивами. Полоски упакованы в пластиковый пенал, в крышке которого находится осушитель. Пенал дополнительно упакован в полиэтилен.</w:t>
            </w:r>
          </w:p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Диагностические полоски готовы к определению и используются во всех анализаторах компании 77 Elektronika, в том числе и на анализатор LabUMat .</w:t>
            </w:r>
          </w:p>
        </w:tc>
      </w:tr>
      <w:tr w:rsidR="00032D57" w:rsidRPr="00032D57" w:rsidTr="00032D57">
        <w:trPr>
          <w:gridAfter w:val="1"/>
          <w:wAfter w:w="1779" w:type="dxa"/>
          <w:trHeight w:val="3326"/>
        </w:trPr>
        <w:tc>
          <w:tcPr>
            <w:tcW w:w="456" w:type="dxa"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84" w:type="dxa"/>
            <w:gridSpan w:val="4"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375" w:type="dxa"/>
            <w:gridSpan w:val="10"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b/>
                <w:i/>
                <w:sz w:val="24"/>
                <w:szCs w:val="24"/>
              </w:rPr>
            </w:pPr>
            <w:r w:rsidRPr="00032D57">
              <w:rPr>
                <w:b/>
                <w:i/>
                <w:sz w:val="24"/>
                <w:szCs w:val="24"/>
              </w:rPr>
              <w:t>Особенности тест-полос LabStrip:</w:t>
            </w:r>
          </w:p>
          <w:p w:rsidR="00032D57" w:rsidRPr="00032D57" w:rsidRDefault="00032D57" w:rsidP="00032D57">
            <w:pPr>
              <w:numPr>
                <w:ilvl w:val="0"/>
                <w:numId w:val="4"/>
              </w:num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отличное средство для диагностики развития патологии на ранних этапах в профилактической медицине,</w:t>
            </w:r>
          </w:p>
          <w:p w:rsidR="00032D57" w:rsidRPr="00032D57" w:rsidRDefault="00032D57" w:rsidP="00032D57">
            <w:pPr>
              <w:numPr>
                <w:ilvl w:val="0"/>
                <w:numId w:val="4"/>
              </w:num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возможность визуальной оценки</w:t>
            </w:r>
          </w:p>
          <w:p w:rsidR="00032D57" w:rsidRPr="00032D57" w:rsidRDefault="00032D57" w:rsidP="00032D57">
            <w:pPr>
              <w:numPr>
                <w:ilvl w:val="0"/>
                <w:numId w:val="4"/>
              </w:num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сухая химия</w:t>
            </w:r>
          </w:p>
          <w:p w:rsidR="00032D57" w:rsidRPr="00032D57" w:rsidRDefault="00032D57" w:rsidP="00032D57">
            <w:pPr>
              <w:numPr>
                <w:ilvl w:val="0"/>
                <w:numId w:val="4"/>
              </w:num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150 тест- полос в пенале</w:t>
            </w:r>
          </w:p>
          <w:p w:rsidR="00032D57" w:rsidRPr="00032D57" w:rsidRDefault="00032D57" w:rsidP="00032D57">
            <w:pPr>
              <w:numPr>
                <w:ilvl w:val="0"/>
                <w:numId w:val="4"/>
              </w:num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время определения- 1 мин</w:t>
            </w:r>
          </w:p>
          <w:p w:rsidR="00032D57" w:rsidRPr="00032D57" w:rsidRDefault="00032D57" w:rsidP="00032D57">
            <w:pPr>
              <w:numPr>
                <w:ilvl w:val="0"/>
                <w:numId w:val="4"/>
              </w:num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точность, репродуктивность, отличное качество, проверенное 116 странами мира,</w:t>
            </w:r>
          </w:p>
          <w:p w:rsidR="00032D57" w:rsidRPr="00032D57" w:rsidRDefault="00032D57" w:rsidP="00032D57">
            <w:pPr>
              <w:numPr>
                <w:ilvl w:val="0"/>
                <w:numId w:val="4"/>
              </w:num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b/>
                <w:i/>
                <w:sz w:val="24"/>
                <w:szCs w:val="24"/>
              </w:rPr>
              <w:t xml:space="preserve">11 определяемых параметров: </w:t>
            </w:r>
            <w:r w:rsidRPr="00032D57">
              <w:rPr>
                <w:i/>
                <w:sz w:val="24"/>
                <w:szCs w:val="24"/>
              </w:rPr>
              <w:t>билирубин, уробилиноген, кетоны, аскорбиновая кислота, глюкоза, белок (альбумин), кровь, рH, нитриты, лейкоциты и удельный вес.</w:t>
            </w:r>
          </w:p>
        </w:tc>
      </w:tr>
      <w:tr w:rsidR="00032D57" w:rsidRPr="00032D57" w:rsidTr="00032D57">
        <w:trPr>
          <w:trHeight w:val="689"/>
        </w:trPr>
        <w:tc>
          <w:tcPr>
            <w:tcW w:w="456" w:type="dxa"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84" w:type="dxa"/>
            <w:gridSpan w:val="4"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94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b/>
                <w:i/>
                <w:sz w:val="24"/>
                <w:szCs w:val="24"/>
              </w:rPr>
            </w:pPr>
          </w:p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b/>
                <w:i/>
                <w:sz w:val="24"/>
                <w:szCs w:val="24"/>
              </w:rPr>
            </w:pPr>
            <w:r w:rsidRPr="00032D57">
              <w:rPr>
                <w:b/>
                <w:i/>
                <w:sz w:val="24"/>
                <w:szCs w:val="24"/>
              </w:rPr>
              <w:t>Тестовая область</w:t>
            </w:r>
          </w:p>
        </w:tc>
        <w:tc>
          <w:tcPr>
            <w:tcW w:w="2544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b/>
                <w:i/>
                <w:sz w:val="24"/>
                <w:szCs w:val="24"/>
              </w:rPr>
            </w:pPr>
          </w:p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b/>
                <w:i/>
                <w:sz w:val="24"/>
                <w:szCs w:val="24"/>
              </w:rPr>
            </w:pPr>
            <w:r w:rsidRPr="00032D57">
              <w:rPr>
                <w:b/>
                <w:i/>
                <w:sz w:val="24"/>
                <w:szCs w:val="24"/>
              </w:rPr>
              <w:t>Чувствительность</w:t>
            </w:r>
          </w:p>
        </w:tc>
        <w:tc>
          <w:tcPr>
            <w:tcW w:w="2545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b/>
                <w:i/>
                <w:sz w:val="24"/>
                <w:szCs w:val="24"/>
              </w:rPr>
            </w:pPr>
            <w:r w:rsidRPr="00032D57">
              <w:rPr>
                <w:b/>
                <w:i/>
                <w:sz w:val="24"/>
                <w:szCs w:val="24"/>
              </w:rPr>
              <w:t>Диапазон при определении на приборе</w:t>
            </w:r>
          </w:p>
        </w:tc>
        <w:tc>
          <w:tcPr>
            <w:tcW w:w="2509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b/>
                <w:i/>
                <w:sz w:val="24"/>
                <w:szCs w:val="24"/>
              </w:rPr>
            </w:pPr>
            <w:r w:rsidRPr="00032D57">
              <w:rPr>
                <w:b/>
                <w:i/>
                <w:sz w:val="24"/>
                <w:szCs w:val="24"/>
              </w:rPr>
              <w:t>Диапазон при визуальном определении</w:t>
            </w:r>
          </w:p>
        </w:tc>
        <w:tc>
          <w:tcPr>
            <w:tcW w:w="1886" w:type="dxa"/>
            <w:gridSpan w:val="2"/>
            <w:vMerge w:val="restart"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</w:tr>
      <w:tr w:rsidR="00032D57" w:rsidRPr="00032D57" w:rsidTr="00032D57">
        <w:trPr>
          <w:trHeight w:val="229"/>
        </w:trPr>
        <w:tc>
          <w:tcPr>
            <w:tcW w:w="456" w:type="dxa"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84" w:type="dxa"/>
            <w:gridSpan w:val="4"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94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глюкозу</w:t>
            </w:r>
          </w:p>
        </w:tc>
        <w:tc>
          <w:tcPr>
            <w:tcW w:w="2544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2,8 – 5,5 ммоль/л</w:t>
            </w:r>
          </w:p>
        </w:tc>
        <w:tc>
          <w:tcPr>
            <w:tcW w:w="2545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0 – 110 ммоль/л</w:t>
            </w:r>
          </w:p>
        </w:tc>
        <w:tc>
          <w:tcPr>
            <w:tcW w:w="2509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0 – 110 ммоль/л</w:t>
            </w:r>
          </w:p>
        </w:tc>
        <w:tc>
          <w:tcPr>
            <w:tcW w:w="1886" w:type="dxa"/>
            <w:gridSpan w:val="2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</w:tr>
      <w:tr w:rsidR="00032D57" w:rsidRPr="00032D57" w:rsidTr="00032D57">
        <w:trPr>
          <w:trHeight w:val="229"/>
        </w:trPr>
        <w:tc>
          <w:tcPr>
            <w:tcW w:w="456" w:type="dxa"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84" w:type="dxa"/>
            <w:gridSpan w:val="4"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94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билирубин</w:t>
            </w:r>
          </w:p>
        </w:tc>
        <w:tc>
          <w:tcPr>
            <w:tcW w:w="2544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3,3 –8,6 мкмоль/л</w:t>
            </w:r>
          </w:p>
        </w:tc>
        <w:tc>
          <w:tcPr>
            <w:tcW w:w="2545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0 –100 мкмоль/л</w:t>
            </w:r>
          </w:p>
        </w:tc>
        <w:tc>
          <w:tcPr>
            <w:tcW w:w="2509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0 –100 мкмоль/л</w:t>
            </w:r>
          </w:p>
        </w:tc>
        <w:tc>
          <w:tcPr>
            <w:tcW w:w="1886" w:type="dxa"/>
            <w:gridSpan w:val="2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</w:tr>
      <w:tr w:rsidR="00032D57" w:rsidRPr="00032D57" w:rsidTr="00032D57">
        <w:trPr>
          <w:trHeight w:val="229"/>
        </w:trPr>
        <w:tc>
          <w:tcPr>
            <w:tcW w:w="456" w:type="dxa"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84" w:type="dxa"/>
            <w:gridSpan w:val="4"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94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кетоны</w:t>
            </w:r>
          </w:p>
        </w:tc>
        <w:tc>
          <w:tcPr>
            <w:tcW w:w="2544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0,5 – 1,0 ммоль/л</w:t>
            </w:r>
          </w:p>
        </w:tc>
        <w:tc>
          <w:tcPr>
            <w:tcW w:w="2545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0 – 7,8 ммоль/л</w:t>
            </w:r>
          </w:p>
        </w:tc>
        <w:tc>
          <w:tcPr>
            <w:tcW w:w="2509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0 – 16 ммоль/л</w:t>
            </w:r>
          </w:p>
        </w:tc>
        <w:tc>
          <w:tcPr>
            <w:tcW w:w="1886" w:type="dxa"/>
            <w:gridSpan w:val="2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</w:tr>
      <w:tr w:rsidR="00032D57" w:rsidRPr="00032D57" w:rsidTr="00032D57">
        <w:trPr>
          <w:trHeight w:val="229"/>
        </w:trPr>
        <w:tc>
          <w:tcPr>
            <w:tcW w:w="456" w:type="dxa"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84" w:type="dxa"/>
            <w:gridSpan w:val="4"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94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Кровь (гемоглобин)</w:t>
            </w:r>
          </w:p>
        </w:tc>
        <w:tc>
          <w:tcPr>
            <w:tcW w:w="2544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150 – 450 мкг/л</w:t>
            </w:r>
          </w:p>
        </w:tc>
        <w:tc>
          <w:tcPr>
            <w:tcW w:w="2545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0 – 6000 мкг/л</w:t>
            </w:r>
          </w:p>
        </w:tc>
        <w:tc>
          <w:tcPr>
            <w:tcW w:w="2509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0 – 6000 мкг/л</w:t>
            </w:r>
          </w:p>
        </w:tc>
        <w:tc>
          <w:tcPr>
            <w:tcW w:w="1886" w:type="dxa"/>
            <w:gridSpan w:val="2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</w:tr>
      <w:tr w:rsidR="00032D57" w:rsidRPr="00032D57" w:rsidTr="00032D57">
        <w:trPr>
          <w:trHeight w:val="229"/>
        </w:trPr>
        <w:tc>
          <w:tcPr>
            <w:tcW w:w="456" w:type="dxa"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84" w:type="dxa"/>
            <w:gridSpan w:val="4"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94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(эритроциты)</w:t>
            </w:r>
          </w:p>
        </w:tc>
        <w:tc>
          <w:tcPr>
            <w:tcW w:w="2544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5 – 15 клеток/мкл</w:t>
            </w:r>
          </w:p>
        </w:tc>
        <w:tc>
          <w:tcPr>
            <w:tcW w:w="2545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0 – 200 клеток/мкл</w:t>
            </w:r>
          </w:p>
        </w:tc>
        <w:tc>
          <w:tcPr>
            <w:tcW w:w="2509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0 – 200 клеток/мкл</w:t>
            </w:r>
          </w:p>
        </w:tc>
        <w:tc>
          <w:tcPr>
            <w:tcW w:w="1886" w:type="dxa"/>
            <w:gridSpan w:val="2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</w:tr>
      <w:tr w:rsidR="00032D57" w:rsidRPr="00032D57" w:rsidTr="00032D57">
        <w:trPr>
          <w:trHeight w:val="229"/>
        </w:trPr>
        <w:tc>
          <w:tcPr>
            <w:tcW w:w="456" w:type="dxa"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84" w:type="dxa"/>
            <w:gridSpan w:val="4"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94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Белок</w:t>
            </w:r>
          </w:p>
        </w:tc>
        <w:tc>
          <w:tcPr>
            <w:tcW w:w="2544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0,15 – 0,3 г/л</w:t>
            </w:r>
          </w:p>
        </w:tc>
        <w:tc>
          <w:tcPr>
            <w:tcW w:w="2545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0 – 3,0 г/л</w:t>
            </w:r>
          </w:p>
        </w:tc>
        <w:tc>
          <w:tcPr>
            <w:tcW w:w="2509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0 – 20,0 г/л</w:t>
            </w:r>
          </w:p>
        </w:tc>
        <w:tc>
          <w:tcPr>
            <w:tcW w:w="1886" w:type="dxa"/>
            <w:gridSpan w:val="2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</w:tr>
      <w:tr w:rsidR="00032D57" w:rsidRPr="00032D57" w:rsidTr="00032D57">
        <w:trPr>
          <w:trHeight w:val="229"/>
        </w:trPr>
        <w:tc>
          <w:tcPr>
            <w:tcW w:w="456" w:type="dxa"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84" w:type="dxa"/>
            <w:gridSpan w:val="4"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tcBorders>
              <w:bottom w:val="single" w:sz="8" w:space="0" w:color="000000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Нитриты</w:t>
            </w:r>
          </w:p>
        </w:tc>
        <w:tc>
          <w:tcPr>
            <w:tcW w:w="2544" w:type="dxa"/>
            <w:gridSpan w:val="2"/>
            <w:tcBorders>
              <w:bottom w:val="single" w:sz="8" w:space="0" w:color="000000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13-22 мкмоль/л</w:t>
            </w:r>
          </w:p>
        </w:tc>
        <w:tc>
          <w:tcPr>
            <w:tcW w:w="2545" w:type="dxa"/>
            <w:gridSpan w:val="2"/>
            <w:tcBorders>
              <w:bottom w:val="single" w:sz="8" w:space="0" w:color="000000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bottom w:val="single" w:sz="8" w:space="0" w:color="000000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</w:tr>
      <w:tr w:rsidR="00032D57" w:rsidRPr="00032D57" w:rsidTr="00032D57">
        <w:trPr>
          <w:gridAfter w:val="1"/>
          <w:wAfter w:w="1782" w:type="dxa"/>
          <w:trHeight w:val="234"/>
        </w:trPr>
        <w:tc>
          <w:tcPr>
            <w:tcW w:w="720" w:type="dxa"/>
            <w:gridSpan w:val="2"/>
            <w:vMerge w:val="restart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8" w:type="dxa"/>
            <w:vMerge w:val="restart"/>
            <w:tcBorders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802" w:type="dxa"/>
            <w:gridSpan w:val="3"/>
            <w:tcBorders>
              <w:top w:val="single" w:sz="8" w:space="0" w:color="000000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лейкоциты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5 – 15 клеток/мкл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0 – 500 клеток/мкл</w:t>
            </w:r>
          </w:p>
        </w:tc>
        <w:tc>
          <w:tcPr>
            <w:tcW w:w="2516" w:type="dxa"/>
            <w:gridSpan w:val="2"/>
            <w:tcBorders>
              <w:top w:val="single" w:sz="8" w:space="0" w:color="000000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0 – 500 клеток/мкл</w:t>
            </w:r>
          </w:p>
        </w:tc>
        <w:tc>
          <w:tcPr>
            <w:tcW w:w="1891" w:type="dxa"/>
            <w:gridSpan w:val="2"/>
            <w:vMerge w:val="restart"/>
            <w:tcBorders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</w:tr>
      <w:tr w:rsidR="00032D57" w:rsidRPr="00032D57" w:rsidTr="00032D57">
        <w:trPr>
          <w:gridAfter w:val="1"/>
          <w:wAfter w:w="1782" w:type="dxa"/>
          <w:trHeight w:val="229"/>
        </w:trPr>
        <w:tc>
          <w:tcPr>
            <w:tcW w:w="720" w:type="dxa"/>
            <w:gridSpan w:val="2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8" w:type="dxa"/>
            <w:vMerge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802" w:type="dxa"/>
            <w:gridSpan w:val="3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Уробилиноген</w:t>
            </w:r>
          </w:p>
        </w:tc>
        <w:tc>
          <w:tcPr>
            <w:tcW w:w="2551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3,2 - 16мкмоль/л</w:t>
            </w:r>
          </w:p>
        </w:tc>
        <w:tc>
          <w:tcPr>
            <w:tcW w:w="2552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3,2 – 128 мкмоль/л</w:t>
            </w:r>
          </w:p>
        </w:tc>
        <w:tc>
          <w:tcPr>
            <w:tcW w:w="2516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3,2 – 128 мкмоль/л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</w:tr>
      <w:tr w:rsidR="00032D57" w:rsidRPr="00032D57" w:rsidTr="00032D57">
        <w:trPr>
          <w:gridAfter w:val="1"/>
          <w:wAfter w:w="1782" w:type="dxa"/>
          <w:trHeight w:val="229"/>
        </w:trPr>
        <w:tc>
          <w:tcPr>
            <w:tcW w:w="720" w:type="dxa"/>
            <w:gridSpan w:val="2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8" w:type="dxa"/>
            <w:vMerge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802" w:type="dxa"/>
            <w:gridSpan w:val="3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pH</w:t>
            </w:r>
          </w:p>
        </w:tc>
        <w:tc>
          <w:tcPr>
            <w:tcW w:w="2551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5,0 – 9,0</w:t>
            </w:r>
          </w:p>
        </w:tc>
        <w:tc>
          <w:tcPr>
            <w:tcW w:w="2516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5,0 – 8,5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</w:tr>
      <w:tr w:rsidR="00032D57" w:rsidRPr="00032D57" w:rsidTr="00032D57">
        <w:trPr>
          <w:gridAfter w:val="1"/>
          <w:wAfter w:w="1782" w:type="dxa"/>
          <w:trHeight w:val="229"/>
        </w:trPr>
        <w:tc>
          <w:tcPr>
            <w:tcW w:w="720" w:type="dxa"/>
            <w:gridSpan w:val="2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8" w:type="dxa"/>
            <w:vMerge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802" w:type="dxa"/>
            <w:gridSpan w:val="3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Удельная плотность</w:t>
            </w:r>
          </w:p>
        </w:tc>
        <w:tc>
          <w:tcPr>
            <w:tcW w:w="2551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1,005 – 1,030</w:t>
            </w:r>
          </w:p>
        </w:tc>
        <w:tc>
          <w:tcPr>
            <w:tcW w:w="2516" w:type="dxa"/>
            <w:gridSpan w:val="2"/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032D57">
              <w:rPr>
                <w:i/>
                <w:sz w:val="24"/>
                <w:szCs w:val="24"/>
              </w:rPr>
              <w:t>1,005 – 1,030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</w:tr>
      <w:tr w:rsidR="00032D57" w:rsidRPr="00032D57" w:rsidTr="00032D57">
        <w:trPr>
          <w:gridAfter w:val="1"/>
          <w:wAfter w:w="1782" w:type="dxa"/>
          <w:trHeight w:val="459"/>
        </w:trPr>
        <w:tc>
          <w:tcPr>
            <w:tcW w:w="720" w:type="dxa"/>
            <w:gridSpan w:val="2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420" w:type="dxa"/>
            <w:gridSpan w:val="12"/>
            <w:tcBorders>
              <w:top w:val="nil"/>
            </w:tcBorders>
          </w:tcPr>
          <w:p w:rsidR="00032D57" w:rsidRPr="00032D57" w:rsidRDefault="00032D57" w:rsidP="00032D57">
            <w:pPr>
              <w:tabs>
                <w:tab w:val="left" w:pos="3710"/>
              </w:tabs>
              <w:ind w:right="-143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032D57" w:rsidRPr="00032D57" w:rsidRDefault="00032D57" w:rsidP="00032D57">
      <w:pPr>
        <w:tabs>
          <w:tab w:val="left" w:pos="3710"/>
        </w:tabs>
        <w:ind w:right="-143"/>
        <w:jc w:val="both"/>
        <w:rPr>
          <w:b/>
          <w:i/>
          <w:sz w:val="24"/>
          <w:szCs w:val="24"/>
        </w:rPr>
      </w:pPr>
    </w:p>
    <w:p w:rsidR="00032D57" w:rsidRPr="007524E0" w:rsidRDefault="008F6872" w:rsidP="00032D57">
      <w:pPr>
        <w:tabs>
          <w:tab w:val="left" w:pos="3710"/>
        </w:tabs>
        <w:ind w:right="-143"/>
        <w:jc w:val="both"/>
        <w:rPr>
          <w:b/>
          <w:i/>
          <w:sz w:val="24"/>
          <w:szCs w:val="24"/>
        </w:rPr>
      </w:pPr>
      <w:r w:rsidRPr="007524E0">
        <w:rPr>
          <w:b/>
          <w:i/>
          <w:sz w:val="24"/>
          <w:szCs w:val="24"/>
        </w:rPr>
        <w:t xml:space="preserve">Цена 1 упаковки – 17825 тенге </w:t>
      </w:r>
    </w:p>
    <w:p w:rsidR="008F6872" w:rsidRPr="007524E0" w:rsidRDefault="008F6872" w:rsidP="00032D57">
      <w:pPr>
        <w:tabs>
          <w:tab w:val="left" w:pos="3710"/>
        </w:tabs>
        <w:ind w:right="-143"/>
        <w:jc w:val="both"/>
        <w:rPr>
          <w:b/>
          <w:i/>
          <w:sz w:val="24"/>
          <w:szCs w:val="24"/>
        </w:rPr>
      </w:pPr>
      <w:r w:rsidRPr="007524E0">
        <w:rPr>
          <w:b/>
          <w:i/>
          <w:sz w:val="24"/>
          <w:szCs w:val="24"/>
        </w:rPr>
        <w:t>Потребность  49*17825,0= 873 425,0</w:t>
      </w:r>
    </w:p>
    <w:p w:rsidR="00032D57" w:rsidRDefault="00032D57" w:rsidP="00032D57">
      <w:pPr>
        <w:tabs>
          <w:tab w:val="left" w:pos="3710"/>
        </w:tabs>
        <w:ind w:right="-143"/>
        <w:jc w:val="both"/>
        <w:rPr>
          <w:i/>
          <w:sz w:val="24"/>
          <w:szCs w:val="24"/>
        </w:rPr>
      </w:pPr>
    </w:p>
    <w:p w:rsidR="00032D57" w:rsidRPr="00032D57" w:rsidRDefault="00032D57" w:rsidP="00032D57">
      <w:pPr>
        <w:tabs>
          <w:tab w:val="left" w:pos="3710"/>
        </w:tabs>
        <w:ind w:right="-143"/>
        <w:jc w:val="both"/>
        <w:rPr>
          <w:i/>
          <w:sz w:val="24"/>
          <w:szCs w:val="24"/>
        </w:rPr>
      </w:pPr>
      <w:r w:rsidRPr="00032D57">
        <w:rPr>
          <w:i/>
          <w:sz w:val="24"/>
          <w:szCs w:val="24"/>
        </w:rPr>
        <w:t>Постановление Правительства Республики Казахстан от 4 июня 2021 года № 375</w:t>
      </w:r>
    </w:p>
    <w:p w:rsidR="00032D57" w:rsidRPr="00032D57" w:rsidRDefault="00032D57" w:rsidP="00032D57">
      <w:pPr>
        <w:tabs>
          <w:tab w:val="left" w:pos="3710"/>
        </w:tabs>
        <w:ind w:right="-143"/>
        <w:jc w:val="both"/>
        <w:rPr>
          <w:i/>
          <w:sz w:val="24"/>
          <w:szCs w:val="24"/>
        </w:rPr>
      </w:pPr>
      <w:r w:rsidRPr="00032D57">
        <w:rPr>
          <w:i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</w:p>
    <w:p w:rsidR="00032D57" w:rsidRPr="00032D57" w:rsidRDefault="00032D57" w:rsidP="00032D57">
      <w:pPr>
        <w:tabs>
          <w:tab w:val="left" w:pos="3710"/>
        </w:tabs>
        <w:ind w:right="-143"/>
        <w:jc w:val="both"/>
        <w:rPr>
          <w:i/>
          <w:sz w:val="24"/>
          <w:szCs w:val="24"/>
        </w:rPr>
      </w:pPr>
      <w:r w:rsidRPr="00032D57">
        <w:rPr>
          <w:i/>
          <w:sz w:val="24"/>
          <w:szCs w:val="24"/>
        </w:rPr>
        <w:t>59. Техническая часть тендерной заявки содержит:</w:t>
      </w:r>
    </w:p>
    <w:p w:rsidR="00032D57" w:rsidRPr="00032D57" w:rsidRDefault="00032D57" w:rsidP="00032D57">
      <w:pPr>
        <w:tabs>
          <w:tab w:val="left" w:pos="3710"/>
        </w:tabs>
        <w:ind w:right="-143"/>
        <w:jc w:val="both"/>
        <w:rPr>
          <w:i/>
          <w:sz w:val="24"/>
          <w:szCs w:val="24"/>
        </w:rPr>
      </w:pPr>
      <w:r w:rsidRPr="00032D57">
        <w:rPr>
          <w:i/>
          <w:sz w:val="24"/>
          <w:szCs w:val="24"/>
        </w:rPr>
        <w:t>2) копию документа о государственной регистрации лекарственного средства и (или) медицинского изделия либо заключения (разрешения) уполномоченного органа в области здравоохранения на ввоз и применение в Республике Казахстан;</w:t>
      </w:r>
    </w:p>
    <w:p w:rsidR="00032D57" w:rsidRPr="00032D57" w:rsidRDefault="00032D57" w:rsidP="00032D57">
      <w:pPr>
        <w:tabs>
          <w:tab w:val="left" w:pos="3710"/>
        </w:tabs>
        <w:ind w:right="-143"/>
        <w:jc w:val="both"/>
        <w:rPr>
          <w:i/>
          <w:sz w:val="24"/>
          <w:szCs w:val="24"/>
        </w:rPr>
      </w:pPr>
    </w:p>
    <w:p w:rsidR="00032D57" w:rsidRPr="00032D57" w:rsidRDefault="00032D57" w:rsidP="00032D57">
      <w:pPr>
        <w:tabs>
          <w:tab w:val="left" w:pos="3710"/>
        </w:tabs>
        <w:ind w:right="-143"/>
        <w:jc w:val="both"/>
        <w:rPr>
          <w:i/>
          <w:sz w:val="24"/>
          <w:szCs w:val="24"/>
        </w:rPr>
      </w:pPr>
      <w:r w:rsidRPr="00032D57">
        <w:rPr>
          <w:i/>
          <w:sz w:val="24"/>
          <w:szCs w:val="24"/>
        </w:rPr>
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его ввоз через государственную границу Республики Казахстан, его оприходование потенциальным поставщиком; производство отечественными товаропроизводителем, заключение о безопасности, выданное в установленном законодательством порядке;</w:t>
      </w:r>
    </w:p>
    <w:p w:rsidR="00032D57" w:rsidRDefault="00032D57" w:rsidP="00602E35">
      <w:pPr>
        <w:tabs>
          <w:tab w:val="left" w:pos="3710"/>
        </w:tabs>
        <w:ind w:right="-143"/>
        <w:jc w:val="both"/>
        <w:rPr>
          <w:i/>
          <w:sz w:val="24"/>
          <w:szCs w:val="24"/>
        </w:rPr>
      </w:pPr>
    </w:p>
    <w:p w:rsidR="00032D57" w:rsidRDefault="00032D57" w:rsidP="00602E35">
      <w:pPr>
        <w:tabs>
          <w:tab w:val="left" w:pos="3710"/>
        </w:tabs>
        <w:ind w:right="-143"/>
        <w:jc w:val="both"/>
        <w:rPr>
          <w:i/>
          <w:sz w:val="24"/>
          <w:szCs w:val="24"/>
        </w:rPr>
      </w:pPr>
    </w:p>
    <w:p w:rsidR="00032D57" w:rsidRDefault="00032D57" w:rsidP="00602E35">
      <w:pPr>
        <w:tabs>
          <w:tab w:val="left" w:pos="3710"/>
        </w:tabs>
        <w:ind w:right="-143"/>
        <w:jc w:val="both"/>
        <w:rPr>
          <w:i/>
          <w:sz w:val="24"/>
          <w:szCs w:val="24"/>
        </w:rPr>
      </w:pP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i/>
          <w:sz w:val="24"/>
          <w:szCs w:val="24"/>
        </w:rPr>
      </w:pPr>
      <w:r w:rsidRPr="00602E35">
        <w:rPr>
          <w:i/>
          <w:sz w:val="24"/>
          <w:szCs w:val="24"/>
        </w:rPr>
        <w:t>Сроки и условия поставки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sz w:val="24"/>
          <w:szCs w:val="24"/>
        </w:rPr>
        <w:t>Данный товар необходимо поставить после вступления в силу договора с победителем закупа, по заявке заказчика. Доставка товара осуществляется автотранспортом поставщика. Транспорт должен соответствовать всем необходимым стандартам для перевоза лекарственных средств и изделий медицинского назначения.</w:t>
      </w:r>
      <w:r w:rsidR="007524E0">
        <w:rPr>
          <w:sz w:val="24"/>
          <w:szCs w:val="24"/>
        </w:rPr>
        <w:t xml:space="preserve"> О</w:t>
      </w:r>
      <w:r w:rsidR="007524E0" w:rsidRPr="007524E0">
        <w:rPr>
          <w:sz w:val="24"/>
          <w:szCs w:val="24"/>
        </w:rPr>
        <w:t>плата будет осуществляться в течении 30 календарных дней и предоплата 30% перед отгрузкой товара.</w:t>
      </w:r>
    </w:p>
    <w:p w:rsidR="00602E35" w:rsidRPr="00602E35" w:rsidRDefault="00602E35" w:rsidP="00602E35">
      <w:pPr>
        <w:numPr>
          <w:ilvl w:val="0"/>
          <w:numId w:val="2"/>
        </w:numPr>
        <w:tabs>
          <w:tab w:val="left" w:pos="3710"/>
        </w:tabs>
        <w:ind w:right="-143"/>
        <w:jc w:val="both"/>
        <w:rPr>
          <w:i/>
          <w:sz w:val="24"/>
          <w:szCs w:val="24"/>
        </w:rPr>
      </w:pPr>
      <w:r w:rsidRPr="00602E35">
        <w:rPr>
          <w:i/>
          <w:sz w:val="24"/>
          <w:szCs w:val="24"/>
        </w:rPr>
        <w:t>Место представления (приема) документов и окончательный срок подачи ценовых предложений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КГУ </w:t>
      </w:r>
      <w:r w:rsidRPr="00602E35">
        <w:rPr>
          <w:sz w:val="24"/>
          <w:szCs w:val="24"/>
        </w:rPr>
        <w:t xml:space="preserve"> «Областной врачебно-физкультурный диспансер» г. Талдыкорган ГУ «Управление здравоохранения области</w:t>
      </w:r>
      <w:r w:rsidR="00F85A41">
        <w:rPr>
          <w:sz w:val="24"/>
          <w:szCs w:val="24"/>
          <w:lang w:val="kk-KZ"/>
        </w:rPr>
        <w:t xml:space="preserve"> Жетісу</w:t>
      </w:r>
      <w:r w:rsidRPr="00602E35">
        <w:rPr>
          <w:sz w:val="24"/>
          <w:szCs w:val="24"/>
        </w:rPr>
        <w:t>», Республика Казахстан, область</w:t>
      </w:r>
      <w:r w:rsidR="00F85A41">
        <w:rPr>
          <w:sz w:val="24"/>
          <w:szCs w:val="24"/>
          <w:lang w:val="kk-KZ"/>
        </w:rPr>
        <w:t xml:space="preserve"> Жетісу</w:t>
      </w:r>
      <w:r w:rsidRPr="00602E35">
        <w:rPr>
          <w:sz w:val="24"/>
          <w:szCs w:val="24"/>
        </w:rPr>
        <w:t xml:space="preserve">, г.Талдыкорган ,ул.Медеу , 3. - администрация – бухгалтерия. Окончательный срок подачи ценовых предложений – </w:t>
      </w:r>
      <w:r w:rsidR="00686B27">
        <w:rPr>
          <w:sz w:val="24"/>
          <w:szCs w:val="24"/>
        </w:rPr>
        <w:t>29</w:t>
      </w:r>
      <w:r w:rsidRPr="00602E3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B32D0">
        <w:rPr>
          <w:sz w:val="24"/>
          <w:szCs w:val="24"/>
          <w:lang w:val="kk-KZ"/>
        </w:rPr>
        <w:t>2</w:t>
      </w:r>
      <w:r w:rsidRPr="00602E35">
        <w:rPr>
          <w:sz w:val="24"/>
          <w:szCs w:val="24"/>
        </w:rPr>
        <w:t>.202</w:t>
      </w:r>
      <w:r w:rsidR="00686B27">
        <w:rPr>
          <w:sz w:val="24"/>
          <w:szCs w:val="24"/>
        </w:rPr>
        <w:t>4</w:t>
      </w:r>
      <w:r w:rsidRPr="00602E35">
        <w:rPr>
          <w:sz w:val="24"/>
          <w:szCs w:val="24"/>
        </w:rPr>
        <w:t xml:space="preserve"> г. 14 часов 00 минут.</w:t>
      </w:r>
    </w:p>
    <w:p w:rsidR="00602E35" w:rsidRPr="00602E35" w:rsidRDefault="00602E35" w:rsidP="00602E35">
      <w:pPr>
        <w:numPr>
          <w:ilvl w:val="0"/>
          <w:numId w:val="2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sz w:val="24"/>
          <w:szCs w:val="24"/>
        </w:rPr>
        <w:t xml:space="preserve">Дату, время и место вскрытия конвертов с ценовыми предложениями </w:t>
      </w:r>
      <w:r w:rsidR="00686B27">
        <w:rPr>
          <w:sz w:val="24"/>
          <w:szCs w:val="24"/>
        </w:rPr>
        <w:t>29</w:t>
      </w:r>
      <w:r>
        <w:rPr>
          <w:sz w:val="24"/>
          <w:szCs w:val="24"/>
        </w:rPr>
        <w:t>.0</w:t>
      </w:r>
      <w:r w:rsidR="00BB32D0">
        <w:rPr>
          <w:sz w:val="24"/>
          <w:szCs w:val="24"/>
          <w:lang w:val="kk-KZ"/>
        </w:rPr>
        <w:t>2</w:t>
      </w:r>
      <w:r w:rsidRPr="00602E35">
        <w:rPr>
          <w:sz w:val="24"/>
          <w:szCs w:val="24"/>
        </w:rPr>
        <w:t>.202</w:t>
      </w:r>
      <w:r w:rsidR="00686B27">
        <w:rPr>
          <w:sz w:val="24"/>
          <w:szCs w:val="24"/>
        </w:rPr>
        <w:t>4</w:t>
      </w:r>
      <w:r w:rsidRPr="00602E35">
        <w:rPr>
          <w:sz w:val="24"/>
          <w:szCs w:val="24"/>
        </w:rPr>
        <w:t xml:space="preserve"> год в 14 часов 15 минут будет произведено вскрытие конвертов с ценовыми предложениями потенциальных поставщиков.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b/>
          <w:bCs/>
          <w:sz w:val="24"/>
          <w:szCs w:val="24"/>
        </w:rPr>
      </w:pPr>
      <w:r w:rsidRPr="00602E35">
        <w:rPr>
          <w:b/>
          <w:bCs/>
          <w:sz w:val="24"/>
          <w:szCs w:val="24"/>
        </w:rPr>
        <w:t>Требования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b/>
          <w:sz w:val="24"/>
          <w:szCs w:val="24"/>
        </w:rPr>
      </w:pPr>
      <w:r w:rsidRPr="00602E35">
        <w:rPr>
          <w:b/>
          <w:sz w:val="24"/>
          <w:szCs w:val="24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sz w:val="24"/>
          <w:szCs w:val="24"/>
        </w:rPr>
        <w:t>20. К закупаемым и отпускаемым (при закупе фармацевтических услуг) лекарственным средствам, профилактическим (иммунобиологическим, диагностическим, дезинфицирующим) препаратам, изделиям медицинского назначения,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наличие регистрации лекарственных средств, профилактических </w:t>
      </w:r>
      <w:r w:rsidRPr="00602E35">
        <w:rPr>
          <w:sz w:val="24"/>
          <w:szCs w:val="24"/>
        </w:rPr>
        <w:t>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</w:t>
      </w:r>
      <w:hyperlink r:id="rId7" w:anchor="z1">
        <w:r w:rsidRPr="00602E35">
          <w:rPr>
            <w:rStyle w:val="a7"/>
            <w:sz w:val="24"/>
            <w:szCs w:val="24"/>
          </w:rPr>
          <w:t xml:space="preserve"> Кодекса</w:t>
        </w:r>
      </w:hyperlink>
      <w:r w:rsidRPr="00602E35">
        <w:rPr>
          <w:sz w:val="24"/>
          <w:szCs w:val="24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этом,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>лекарственные средства, профилактические (иммунобиологические</w:t>
      </w:r>
      <w:r w:rsidRPr="00602E35">
        <w:rPr>
          <w:sz w:val="24"/>
          <w:szCs w:val="24"/>
        </w:rPr>
        <w:t>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маркировки, потребительские упаковки и инструкции по применению </w:t>
      </w:r>
      <w:r w:rsidRPr="00602E35">
        <w:rPr>
          <w:sz w:val="24"/>
          <w:szCs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</w:t>
      </w:r>
      <w:hyperlink r:id="rId8" w:anchor="z1">
        <w:r w:rsidRPr="00602E35">
          <w:rPr>
            <w:rStyle w:val="a7"/>
            <w:sz w:val="24"/>
            <w:szCs w:val="24"/>
          </w:rPr>
          <w:t xml:space="preserve"> Кодекса </w:t>
        </w:r>
      </w:hyperlink>
      <w:r w:rsidRPr="00602E35">
        <w:rPr>
          <w:sz w:val="24"/>
          <w:szCs w:val="24"/>
        </w:rPr>
        <w:t>и порядку, установленному уполномоченным органом в области здравоохранения;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срок годности лекарственных средств, профилактических </w:t>
      </w:r>
      <w:r w:rsidRPr="00602E35">
        <w:rPr>
          <w:sz w:val="24"/>
          <w:szCs w:val="24"/>
        </w:rPr>
        <w:t>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срок годности лекарственных средств, изделий медицинского </w:t>
      </w:r>
      <w:r w:rsidRPr="00602E35">
        <w:rPr>
          <w:sz w:val="24"/>
          <w:szCs w:val="24"/>
        </w:rPr>
        <w:t>назначения на дату поставки поставщиком единому дистрибьютору составляет: не менее шестидесяти процентов от указанного срока годности на упаковке (при сроке годности менее двух лет); не менее четырнадцати месяцев от указанного срока годности на упаковке (при сроке годности два года и более);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срок годности лекарственных средств, изделий медицинского </w:t>
      </w:r>
      <w:r w:rsidRPr="00602E35">
        <w:rPr>
          <w:sz w:val="24"/>
          <w:szCs w:val="24"/>
        </w:rPr>
        <w:t>назначения, за исключением товаров, указанных в подпункте 7) настоящего пункта,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срок годности вакцин на дату поставки единым дистрибьютором </w:t>
      </w:r>
      <w:r w:rsidRPr="00602E35">
        <w:rPr>
          <w:sz w:val="24"/>
          <w:szCs w:val="24"/>
        </w:rPr>
        <w:t>заказчику составляет: не менее сорока процентов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переходящие остатки товара единого дистрибьютора поставляются </w:t>
      </w:r>
      <w:r w:rsidRPr="00602E35">
        <w:rPr>
          <w:sz w:val="24"/>
          <w:szCs w:val="24"/>
        </w:rPr>
        <w:t>заказчику по соглашению сторон для использования по назначению до истечения срока их годности;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медицинские иммунобиологические препараты </w:t>
      </w:r>
      <w:r w:rsidRPr="00602E35">
        <w:rPr>
          <w:sz w:val="24"/>
          <w:szCs w:val="24"/>
        </w:rPr>
        <w:t>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426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биосимиляры должны иметь данные, подтверждающие </w:t>
      </w:r>
      <w:r w:rsidRPr="00602E35">
        <w:rPr>
          <w:sz w:val="24"/>
          <w:szCs w:val="24"/>
        </w:rPr>
        <w:t>схожесть и (или)идентичность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602E35" w:rsidRPr="00BB32D0" w:rsidRDefault="00602E35" w:rsidP="00BB32D0">
      <w:pPr>
        <w:numPr>
          <w:ilvl w:val="0"/>
          <w:numId w:val="1"/>
        </w:numPr>
        <w:tabs>
          <w:tab w:val="left" w:pos="426"/>
        </w:tabs>
        <w:ind w:right="-143"/>
        <w:jc w:val="both"/>
        <w:rPr>
          <w:sz w:val="24"/>
        </w:rPr>
      </w:pPr>
      <w:r w:rsidRPr="00BB32D0">
        <w:rPr>
          <w:b/>
          <w:sz w:val="24"/>
          <w:szCs w:val="24"/>
        </w:rPr>
        <w:t xml:space="preserve">наличие зарегистрированных цен лекарственных средств, </w:t>
      </w:r>
      <w:r w:rsidRPr="00BB32D0">
        <w:rPr>
          <w:sz w:val="24"/>
          <w:szCs w:val="24"/>
        </w:rPr>
        <w:t>изделий медицинского назначения, за исключением орфанных лекарственных средств.</w:t>
      </w:r>
    </w:p>
    <w:sectPr w:rsidR="00602E35" w:rsidRPr="00BB32D0" w:rsidSect="00032D57">
      <w:footerReference w:type="default" r:id="rId9"/>
      <w:pgSz w:w="16840" w:h="11910" w:orient="landscape"/>
      <w:pgMar w:top="340" w:right="620" w:bottom="3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BE" w:rsidRDefault="00686B27">
    <w:pPr>
      <w:pStyle w:val="a3"/>
      <w:spacing w:line="14" w:lineRule="auto"/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76.2pt;margin-top:542.6pt;width:12pt;height:15.3pt;z-index:-251657216;mso-position-horizontal-relative:page;mso-position-vertical-relative:page" filled="f" stroked="f">
          <v:textbox inset="0,0,0,0">
            <w:txbxContent>
              <w:p w:rsidR="00BF00BE" w:rsidRDefault="00686B2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2C6"/>
    <w:multiLevelType w:val="hybridMultilevel"/>
    <w:tmpl w:val="098A7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423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2">
    <w:nsid w:val="25067DD9"/>
    <w:multiLevelType w:val="hybridMultilevel"/>
    <w:tmpl w:val="8576849C"/>
    <w:lvl w:ilvl="0" w:tplc="CA6632AE">
      <w:numFmt w:val="bullet"/>
      <w:lvlText w:val="•"/>
      <w:lvlJc w:val="left"/>
      <w:pPr>
        <w:ind w:left="392" w:hanging="284"/>
      </w:pPr>
      <w:rPr>
        <w:rFonts w:ascii="Lucida Sans Unicode" w:eastAsia="Lucida Sans Unicode" w:hAnsi="Lucida Sans Unicode" w:cs="Lucida Sans Unicode" w:hint="default"/>
        <w:w w:val="65"/>
        <w:sz w:val="20"/>
        <w:szCs w:val="20"/>
        <w:lang w:val="ru-RU" w:eastAsia="en-US" w:bidi="ar-SA"/>
      </w:rPr>
    </w:lvl>
    <w:lvl w:ilvl="1" w:tplc="A5066BE6">
      <w:numFmt w:val="bullet"/>
      <w:lvlText w:val="•"/>
      <w:lvlJc w:val="left"/>
      <w:pPr>
        <w:ind w:left="1601" w:hanging="284"/>
      </w:pPr>
      <w:rPr>
        <w:rFonts w:hint="default"/>
        <w:lang w:val="ru-RU" w:eastAsia="en-US" w:bidi="ar-SA"/>
      </w:rPr>
    </w:lvl>
    <w:lvl w:ilvl="2" w:tplc="E1202CB0">
      <w:numFmt w:val="bullet"/>
      <w:lvlText w:val="•"/>
      <w:lvlJc w:val="left"/>
      <w:pPr>
        <w:ind w:left="2802" w:hanging="284"/>
      </w:pPr>
      <w:rPr>
        <w:rFonts w:hint="default"/>
        <w:lang w:val="ru-RU" w:eastAsia="en-US" w:bidi="ar-SA"/>
      </w:rPr>
    </w:lvl>
    <w:lvl w:ilvl="3" w:tplc="BC72F954">
      <w:numFmt w:val="bullet"/>
      <w:lvlText w:val="•"/>
      <w:lvlJc w:val="left"/>
      <w:pPr>
        <w:ind w:left="4003" w:hanging="284"/>
      </w:pPr>
      <w:rPr>
        <w:rFonts w:hint="default"/>
        <w:lang w:val="ru-RU" w:eastAsia="en-US" w:bidi="ar-SA"/>
      </w:rPr>
    </w:lvl>
    <w:lvl w:ilvl="4" w:tplc="9E6E733E">
      <w:numFmt w:val="bullet"/>
      <w:lvlText w:val="•"/>
      <w:lvlJc w:val="left"/>
      <w:pPr>
        <w:ind w:left="5204" w:hanging="284"/>
      </w:pPr>
      <w:rPr>
        <w:rFonts w:hint="default"/>
        <w:lang w:val="ru-RU" w:eastAsia="en-US" w:bidi="ar-SA"/>
      </w:rPr>
    </w:lvl>
    <w:lvl w:ilvl="5" w:tplc="9362C4EE">
      <w:numFmt w:val="bullet"/>
      <w:lvlText w:val="•"/>
      <w:lvlJc w:val="left"/>
      <w:pPr>
        <w:ind w:left="6405" w:hanging="284"/>
      </w:pPr>
      <w:rPr>
        <w:rFonts w:hint="default"/>
        <w:lang w:val="ru-RU" w:eastAsia="en-US" w:bidi="ar-SA"/>
      </w:rPr>
    </w:lvl>
    <w:lvl w:ilvl="6" w:tplc="78CED482">
      <w:numFmt w:val="bullet"/>
      <w:lvlText w:val="•"/>
      <w:lvlJc w:val="left"/>
      <w:pPr>
        <w:ind w:left="7606" w:hanging="284"/>
      </w:pPr>
      <w:rPr>
        <w:rFonts w:hint="default"/>
        <w:lang w:val="ru-RU" w:eastAsia="en-US" w:bidi="ar-SA"/>
      </w:rPr>
    </w:lvl>
    <w:lvl w:ilvl="7" w:tplc="3034B884">
      <w:numFmt w:val="bullet"/>
      <w:lvlText w:val="•"/>
      <w:lvlJc w:val="left"/>
      <w:pPr>
        <w:ind w:left="8807" w:hanging="284"/>
      </w:pPr>
      <w:rPr>
        <w:rFonts w:hint="default"/>
        <w:lang w:val="ru-RU" w:eastAsia="en-US" w:bidi="ar-SA"/>
      </w:rPr>
    </w:lvl>
    <w:lvl w:ilvl="8" w:tplc="4356A38A">
      <w:numFmt w:val="bullet"/>
      <w:lvlText w:val="•"/>
      <w:lvlJc w:val="left"/>
      <w:pPr>
        <w:ind w:left="10008" w:hanging="284"/>
      </w:pPr>
      <w:rPr>
        <w:rFonts w:hint="default"/>
        <w:lang w:val="ru-RU" w:eastAsia="en-US" w:bidi="ar-SA"/>
      </w:rPr>
    </w:lvl>
  </w:abstractNum>
  <w:abstractNum w:abstractNumId="3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032D57"/>
    <w:rsid w:val="0015755F"/>
    <w:rsid w:val="0021655B"/>
    <w:rsid w:val="00256568"/>
    <w:rsid w:val="002653CE"/>
    <w:rsid w:val="002B32DE"/>
    <w:rsid w:val="002F0AD2"/>
    <w:rsid w:val="003042C9"/>
    <w:rsid w:val="0043508F"/>
    <w:rsid w:val="004B2EC7"/>
    <w:rsid w:val="00530695"/>
    <w:rsid w:val="00544A47"/>
    <w:rsid w:val="00591EDC"/>
    <w:rsid w:val="005920AA"/>
    <w:rsid w:val="005972CA"/>
    <w:rsid w:val="00602E35"/>
    <w:rsid w:val="0066408C"/>
    <w:rsid w:val="00686B27"/>
    <w:rsid w:val="006B51CC"/>
    <w:rsid w:val="007524E0"/>
    <w:rsid w:val="007D2264"/>
    <w:rsid w:val="008028BF"/>
    <w:rsid w:val="00851D3B"/>
    <w:rsid w:val="008D6C18"/>
    <w:rsid w:val="008F6872"/>
    <w:rsid w:val="00954B6E"/>
    <w:rsid w:val="00975DFA"/>
    <w:rsid w:val="009B24BF"/>
    <w:rsid w:val="009D5151"/>
    <w:rsid w:val="00AE2414"/>
    <w:rsid w:val="00BB32D0"/>
    <w:rsid w:val="00C4002A"/>
    <w:rsid w:val="00C74775"/>
    <w:rsid w:val="00CA7001"/>
    <w:rsid w:val="00D04EB5"/>
    <w:rsid w:val="00DB0ADB"/>
    <w:rsid w:val="00DC11E6"/>
    <w:rsid w:val="00F32974"/>
    <w:rsid w:val="00F8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basedOn w:val="a0"/>
    <w:rsid w:val="00851D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footer"/>
    <w:basedOn w:val="a"/>
    <w:link w:val="a6"/>
    <w:unhideWhenUsed/>
    <w:rsid w:val="00544A47"/>
    <w:pPr>
      <w:widowControl/>
      <w:tabs>
        <w:tab w:val="center" w:pos="4153"/>
        <w:tab w:val="right" w:pos="8306"/>
      </w:tabs>
      <w:autoSpaceDE/>
      <w:autoSpaceDN/>
    </w:pPr>
    <w:rPr>
      <w:rFonts w:ascii="TimesET" w:hAnsi="TimesET"/>
      <w:sz w:val="24"/>
      <w:szCs w:val="24"/>
      <w:lang w:val="en-US" w:bidi="ar-SA"/>
    </w:rPr>
  </w:style>
  <w:style w:type="character" w:customStyle="1" w:styleId="a6">
    <w:name w:val="Нижний колонтитул Знак"/>
    <w:basedOn w:val="a0"/>
    <w:link w:val="a5"/>
    <w:rsid w:val="00544A47"/>
    <w:rPr>
      <w:rFonts w:ascii="TimesET" w:eastAsia="Times New Roman" w:hAnsi="TimesET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2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basedOn w:val="a0"/>
    <w:rsid w:val="00851D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footer"/>
    <w:basedOn w:val="a"/>
    <w:link w:val="a6"/>
    <w:unhideWhenUsed/>
    <w:rsid w:val="00544A47"/>
    <w:pPr>
      <w:widowControl/>
      <w:tabs>
        <w:tab w:val="center" w:pos="4153"/>
        <w:tab w:val="right" w:pos="8306"/>
      </w:tabs>
      <w:autoSpaceDE/>
      <w:autoSpaceDN/>
    </w:pPr>
    <w:rPr>
      <w:rFonts w:ascii="TimesET" w:hAnsi="TimesET"/>
      <w:sz w:val="24"/>
      <w:szCs w:val="24"/>
      <w:lang w:val="en-US" w:bidi="ar-SA"/>
    </w:rPr>
  </w:style>
  <w:style w:type="character" w:customStyle="1" w:styleId="a6">
    <w:name w:val="Нижний колонтитул Знак"/>
    <w:basedOn w:val="a0"/>
    <w:link w:val="a5"/>
    <w:rsid w:val="00544A47"/>
    <w:rPr>
      <w:rFonts w:ascii="TimesET" w:eastAsia="Times New Roman" w:hAnsi="TimesET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2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045D-D6BE-4505-BA23-34D0724A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1834</Words>
  <Characters>10456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Департамент казначейства по Алматинской области</vt:lpstr>
      <vt:lpstr>КГУ  «Областной врачебно-физкультурный диспансер» г.Талдыкорган ГУ«Управление зд</vt:lpstr>
    </vt:vector>
  </TitlesOfParts>
  <Company>Home</Company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Admin</cp:lastModifiedBy>
  <cp:revision>2</cp:revision>
  <cp:lastPrinted>2020-02-17T05:26:00Z</cp:lastPrinted>
  <dcterms:created xsi:type="dcterms:W3CDTF">2024-02-21T04:05:00Z</dcterms:created>
  <dcterms:modified xsi:type="dcterms:W3CDTF">2024-02-21T04:05:00Z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