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A" w:rsidRDefault="00D04EB5" w:rsidP="0021655B">
      <w:pPr>
        <w:pStyle w:val="1"/>
        <w:spacing w:before="67"/>
        <w:ind w:left="987"/>
        <w:rPr>
          <w:b w:val="0"/>
        </w:rPr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на ПХВ </w:t>
      </w:r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 г.</w:t>
      </w:r>
      <w:r w:rsidR="00A36A36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 w:rsidR="00A36A36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Алматин</w:t>
      </w:r>
      <w:r w:rsidR="00A36A36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кой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12773" w:type="dxa"/>
        <w:tblInd w:w="93" w:type="dxa"/>
        <w:tblLook w:val="04A0" w:firstRow="1" w:lastRow="0" w:firstColumn="1" w:lastColumn="0" w:noHBand="0" w:noVBand="1"/>
      </w:tblPr>
      <w:tblGrid>
        <w:gridCol w:w="9480"/>
        <w:gridCol w:w="3293"/>
      </w:tblGrid>
      <w:tr w:rsidR="0021655B" w:rsidRPr="0021655B" w:rsidTr="0096753B">
        <w:trPr>
          <w:trHeight w:val="299"/>
        </w:trPr>
        <w:tc>
          <w:tcPr>
            <w:tcW w:w="1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>ЗАЯВКА НА УЧАСТИЕ В ЗАКУПЕ ЛЕКАРСТВЕННЫХ СРЕДСТВ, 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96753B">
        <w:trPr>
          <w:gridAfter w:val="1"/>
          <w:wAfter w:w="3293" w:type="dxa"/>
          <w:trHeight w:val="299"/>
        </w:trPr>
        <w:tc>
          <w:tcPr>
            <w:tcW w:w="9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  <w:bookmarkStart w:id="0" w:name="_GoBack"/>
            <w:bookmarkEnd w:id="0"/>
          </w:p>
        </w:tc>
      </w:tr>
      <w:tr w:rsidR="0021655B" w:rsidRPr="0021655B" w:rsidTr="0096753B">
        <w:trPr>
          <w:gridAfter w:val="1"/>
          <w:wAfter w:w="3293" w:type="dxa"/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C76476">
        <w:trPr>
          <w:gridAfter w:val="1"/>
          <w:wAfter w:w="3293" w:type="dxa"/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96753B">
        <w:rPr>
          <w:b/>
          <w:sz w:val="28"/>
        </w:rPr>
        <w:t>20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96753B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C76476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975DFA" w:rsidRDefault="00975DFA">
      <w:pPr>
        <w:pStyle w:val="a3"/>
        <w:spacing w:before="5"/>
        <w:ind w:left="0"/>
        <w:rPr>
          <w:b/>
          <w:sz w:val="27"/>
        </w:rPr>
      </w:pPr>
    </w:p>
    <w:p w:rsidR="00975DFA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firstLine="0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</w:p>
    <w:p w:rsidR="00975DFA" w:rsidRDefault="00D04EB5">
      <w:pPr>
        <w:ind w:left="226" w:right="825"/>
        <w:jc w:val="both"/>
        <w:rPr>
          <w:sz w:val="28"/>
        </w:rPr>
      </w:pP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>
        <w:rPr>
          <w:sz w:val="28"/>
        </w:rPr>
        <w:t xml:space="preserve"> </w:t>
      </w:r>
      <w:r w:rsidR="0021655B"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>
        <w:rPr>
          <w:sz w:val="28"/>
        </w:rPr>
        <w:t xml:space="preserve"> на ПХВ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Алматинская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pacing w:val="-11"/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975DFA" w:rsidRPr="0096753B" w:rsidRDefault="00D04EB5">
      <w:pPr>
        <w:pStyle w:val="a4"/>
        <w:numPr>
          <w:ilvl w:val="0"/>
          <w:numId w:val="2"/>
        </w:numPr>
        <w:tabs>
          <w:tab w:val="left" w:pos="611"/>
        </w:tabs>
        <w:ind w:right="826" w:firstLine="0"/>
        <w:jc w:val="both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Международные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непатентованные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закупаемых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 средств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(торговое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случае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индивидуальной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непереносимости), 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техники,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описание фармацевтических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услуг,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сумму,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выделенную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 закупа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каждому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товару</w:t>
      </w:r>
    </w:p>
    <w:p w:rsidR="0096753B" w:rsidRPr="0096753B" w:rsidRDefault="0096753B" w:rsidP="0096753B">
      <w:pPr>
        <w:pStyle w:val="a4"/>
        <w:numPr>
          <w:ilvl w:val="0"/>
          <w:numId w:val="2"/>
        </w:numPr>
        <w:jc w:val="center"/>
        <w:rPr>
          <w:b/>
          <w:bCs/>
          <w:color w:val="000000"/>
        </w:rPr>
      </w:pPr>
      <w:r w:rsidRPr="0096753B">
        <w:rPr>
          <w:b/>
          <w:bCs/>
          <w:color w:val="000000"/>
        </w:rPr>
        <w:t>Техническая спецификация</w:t>
      </w:r>
    </w:p>
    <w:p w:rsidR="0096753B" w:rsidRPr="00DA0B3E" w:rsidRDefault="0096753B" w:rsidP="0096753B">
      <w:pPr>
        <w:jc w:val="center"/>
        <w:rPr>
          <w:b/>
          <w:bCs/>
          <w:color w:val="000000"/>
        </w:rPr>
      </w:pPr>
      <w:r w:rsidRPr="00DA0B3E">
        <w:rPr>
          <w:b/>
          <w:bCs/>
          <w:color w:val="000000"/>
        </w:rPr>
        <w:t>Техническая спецификация</w:t>
      </w:r>
    </w:p>
    <w:p w:rsidR="0096753B" w:rsidRPr="00DA0B3E" w:rsidRDefault="0096753B" w:rsidP="0096753B">
      <w:pPr>
        <w:pStyle w:val="a5"/>
        <w:jc w:val="right"/>
        <w:rPr>
          <w:b/>
          <w:bCs/>
        </w:rPr>
      </w:pPr>
      <w:r w:rsidRPr="00DA0B3E">
        <w:rPr>
          <w:b/>
          <w:bCs/>
        </w:rPr>
        <w:tab/>
      </w:r>
      <w:r w:rsidRPr="00DA0B3E">
        <w:rPr>
          <w:b/>
          <w:bCs/>
        </w:rPr>
        <w:tab/>
      </w:r>
      <w:r w:rsidRPr="00DA0B3E">
        <w:rPr>
          <w:b/>
          <w:bCs/>
        </w:rPr>
        <w:tab/>
      </w:r>
      <w:r w:rsidRPr="00DA0B3E">
        <w:rPr>
          <w:b/>
          <w:bCs/>
        </w:rPr>
        <w:tab/>
      </w:r>
      <w:r w:rsidRPr="00DA0B3E">
        <w:rPr>
          <w:b/>
          <w:bCs/>
        </w:rPr>
        <w:tab/>
      </w:r>
      <w:r w:rsidRPr="00DA0B3E">
        <w:rPr>
          <w:b/>
          <w:bCs/>
        </w:rPr>
        <w:tab/>
      </w:r>
      <w:r w:rsidRPr="00DA0B3E">
        <w:rPr>
          <w:b/>
          <w:bCs/>
        </w:rPr>
        <w:tab/>
      </w:r>
      <w:r w:rsidRPr="00DA0B3E">
        <w:rPr>
          <w:b/>
          <w:bCs/>
        </w:rPr>
        <w:tab/>
      </w:r>
    </w:p>
    <w:p w:rsidR="0096753B" w:rsidRPr="00DA0B3E" w:rsidRDefault="0096753B" w:rsidP="0096753B">
      <w:pPr>
        <w:pStyle w:val="a5"/>
        <w:jc w:val="right"/>
        <w:rPr>
          <w:b/>
          <w:bCs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14"/>
        <w:gridCol w:w="964"/>
        <w:gridCol w:w="2551"/>
        <w:gridCol w:w="4536"/>
        <w:gridCol w:w="284"/>
        <w:gridCol w:w="850"/>
        <w:gridCol w:w="1560"/>
      </w:tblGrid>
      <w:tr w:rsidR="0096753B" w:rsidRPr="00DA0B3E" w:rsidTr="0096753B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753B" w:rsidRPr="00DA0B3E" w:rsidRDefault="0096753B" w:rsidP="009774C6">
            <w:pPr>
              <w:ind w:left="-108"/>
              <w:jc w:val="center"/>
              <w:rPr>
                <w:b/>
              </w:rPr>
            </w:pPr>
            <w:r w:rsidRPr="00DA0B3E">
              <w:rPr>
                <w:b/>
              </w:rPr>
              <w:t xml:space="preserve">№ </w:t>
            </w:r>
            <w:proofErr w:type="gramStart"/>
            <w:r w:rsidRPr="00DA0B3E">
              <w:rPr>
                <w:b/>
              </w:rPr>
              <w:t>п</w:t>
            </w:r>
            <w:proofErr w:type="gramEnd"/>
            <w:r w:rsidRPr="00DA0B3E">
              <w:rPr>
                <w:b/>
              </w:rPr>
              <w:t>/п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753B" w:rsidRPr="00DA0B3E" w:rsidRDefault="0096753B" w:rsidP="009774C6">
            <w:pPr>
              <w:tabs>
                <w:tab w:val="left" w:pos="450"/>
              </w:tabs>
              <w:jc w:val="center"/>
              <w:rPr>
                <w:b/>
              </w:rPr>
            </w:pPr>
            <w:r w:rsidRPr="00DA0B3E">
              <w:rPr>
                <w:b/>
              </w:rPr>
              <w:t>Критерии</w:t>
            </w:r>
          </w:p>
        </w:tc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753B" w:rsidRPr="00DA0B3E" w:rsidRDefault="0096753B" w:rsidP="009774C6">
            <w:pPr>
              <w:tabs>
                <w:tab w:val="left" w:pos="450"/>
              </w:tabs>
              <w:jc w:val="center"/>
              <w:rPr>
                <w:b/>
              </w:rPr>
            </w:pPr>
            <w:r w:rsidRPr="00DA0B3E">
              <w:rPr>
                <w:b/>
              </w:rPr>
              <w:t>Описание</w:t>
            </w:r>
          </w:p>
        </w:tc>
      </w:tr>
      <w:tr w:rsidR="0096753B" w:rsidRPr="00DA0B3E" w:rsidTr="0096753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tabs>
                <w:tab w:val="left" w:pos="450"/>
              </w:tabs>
              <w:jc w:val="center"/>
              <w:rPr>
                <w:b/>
              </w:rPr>
            </w:pPr>
            <w:r w:rsidRPr="00DA0B3E">
              <w:rPr>
                <w:b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tabs>
                <w:tab w:val="left" w:pos="450"/>
              </w:tabs>
              <w:ind w:right="-108"/>
              <w:rPr>
                <w:b/>
              </w:rPr>
            </w:pPr>
            <w:r w:rsidRPr="00DA0B3E">
              <w:rPr>
                <w:b/>
              </w:rPr>
              <w:t>Наименование медицинской техники (далее – МТ)</w:t>
            </w:r>
          </w:p>
          <w:p w:rsidR="0096753B" w:rsidRPr="00DA0B3E" w:rsidRDefault="0096753B" w:rsidP="009774C6">
            <w:pPr>
              <w:tabs>
                <w:tab w:val="left" w:pos="450"/>
              </w:tabs>
              <w:ind w:right="-108"/>
              <w:rPr>
                <w:b/>
                <w:i/>
              </w:rPr>
            </w:pPr>
          </w:p>
        </w:tc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DA0B3E" w:rsidRDefault="0096753B" w:rsidP="009774C6">
            <w:pPr>
              <w:tabs>
                <w:tab w:val="left" w:pos="426"/>
                <w:tab w:val="left" w:pos="939"/>
              </w:tabs>
              <w:ind w:left="426" w:right="-86" w:hanging="284"/>
              <w:rPr>
                <w:noProof/>
              </w:rPr>
            </w:pPr>
          </w:p>
          <w:p w:rsidR="0096753B" w:rsidRPr="004970B1" w:rsidRDefault="0096753B" w:rsidP="00C76476">
            <w:pPr>
              <w:jc w:val="center"/>
            </w:pPr>
            <w:r>
              <w:rPr>
                <w:sz w:val="28"/>
                <w:szCs w:val="28"/>
              </w:rPr>
              <w:t xml:space="preserve">Анализатор мочи </w:t>
            </w:r>
          </w:p>
        </w:tc>
      </w:tr>
      <w:tr w:rsidR="0096753B" w:rsidRPr="00DA0B3E" w:rsidTr="0096753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tabs>
                <w:tab w:val="left" w:pos="450"/>
              </w:tabs>
              <w:jc w:val="center"/>
              <w:rPr>
                <w:b/>
              </w:rPr>
            </w:pPr>
            <w:r w:rsidRPr="00DA0B3E">
              <w:rPr>
                <w:b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tabs>
                <w:tab w:val="left" w:pos="450"/>
              </w:tabs>
              <w:ind w:right="-108"/>
              <w:rPr>
                <w:i/>
              </w:rPr>
            </w:pPr>
            <w:r w:rsidRPr="00DA0B3E">
              <w:rPr>
                <w:b/>
              </w:rPr>
              <w:t>Наименование МТ, относящейся к средствам измерения</w:t>
            </w:r>
          </w:p>
        </w:tc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DA0B3E" w:rsidRDefault="0096753B" w:rsidP="009774C6">
            <w:pPr>
              <w:pStyle w:val="3"/>
              <w:rPr>
                <w:b w:val="0"/>
              </w:rPr>
            </w:pPr>
            <w:r w:rsidRPr="00DA0B3E">
              <w:rPr>
                <w:b w:val="0"/>
              </w:rPr>
              <w:t xml:space="preserve">Анализатор мочи </w:t>
            </w:r>
          </w:p>
          <w:p w:rsidR="0096753B" w:rsidRPr="00DA0B3E" w:rsidRDefault="0096753B" w:rsidP="009774C6">
            <w:pPr>
              <w:pStyle w:val="3"/>
              <w:rPr>
                <w:b w:val="0"/>
              </w:rPr>
            </w:pPr>
          </w:p>
        </w:tc>
      </w:tr>
      <w:tr w:rsidR="0096753B" w:rsidRPr="00DA0B3E" w:rsidTr="0096753B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center"/>
              <w:rPr>
                <w:b/>
              </w:rPr>
            </w:pPr>
            <w:r w:rsidRPr="00DA0B3E">
              <w:rPr>
                <w:b/>
              </w:rPr>
              <w:t>3</w:t>
            </w:r>
          </w:p>
        </w:tc>
        <w:tc>
          <w:tcPr>
            <w:tcW w:w="37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ind w:right="-108"/>
              <w:rPr>
                <w:b/>
              </w:rPr>
            </w:pPr>
            <w:r w:rsidRPr="00DA0B3E">
              <w:rPr>
                <w:b/>
              </w:rPr>
              <w:t>Требования к комплектации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center"/>
              <w:rPr>
                <w:i/>
              </w:rPr>
            </w:pPr>
            <w:r w:rsidRPr="00DA0B3E">
              <w:rPr>
                <w:i/>
              </w:rPr>
              <w:t>№</w:t>
            </w:r>
          </w:p>
          <w:p w:rsidR="0096753B" w:rsidRPr="00DA0B3E" w:rsidRDefault="0096753B" w:rsidP="009774C6">
            <w:pPr>
              <w:jc w:val="center"/>
              <w:rPr>
                <w:i/>
              </w:rPr>
            </w:pPr>
            <w:proofErr w:type="gramStart"/>
            <w:r w:rsidRPr="00DA0B3E">
              <w:rPr>
                <w:i/>
              </w:rPr>
              <w:t>п</w:t>
            </w:r>
            <w:proofErr w:type="gramEnd"/>
            <w:r w:rsidRPr="00DA0B3E">
              <w:rPr>
                <w:i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ind w:left="-97" w:right="-86"/>
              <w:jc w:val="center"/>
              <w:rPr>
                <w:i/>
              </w:rPr>
            </w:pPr>
            <w:r w:rsidRPr="00DA0B3E">
              <w:rPr>
                <w:i/>
              </w:rPr>
              <w:t xml:space="preserve">Наименование </w:t>
            </w:r>
            <w:proofErr w:type="gramStart"/>
            <w:r w:rsidRPr="00DA0B3E">
              <w:rPr>
                <w:i/>
              </w:rPr>
              <w:t>комплектующего</w:t>
            </w:r>
            <w:proofErr w:type="gramEnd"/>
            <w:r w:rsidRPr="00DA0B3E">
              <w:rPr>
                <w:i/>
              </w:rPr>
              <w:t xml:space="preserve"> к МТ (в соответствии с государственным реестром МТ)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ind w:left="-97" w:right="-86"/>
              <w:jc w:val="center"/>
              <w:rPr>
                <w:i/>
              </w:rPr>
            </w:pPr>
            <w:r w:rsidRPr="00DA0B3E">
              <w:rPr>
                <w:i/>
              </w:rPr>
              <w:t xml:space="preserve">Техническая характеристика </w:t>
            </w:r>
            <w:proofErr w:type="gramStart"/>
            <w:r w:rsidRPr="00DA0B3E">
              <w:rPr>
                <w:i/>
              </w:rPr>
              <w:t>комплектующего</w:t>
            </w:r>
            <w:proofErr w:type="gramEnd"/>
            <w:r w:rsidRPr="00DA0B3E">
              <w:rPr>
                <w:i/>
              </w:rPr>
              <w:t xml:space="preserve"> к МТ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ind w:left="-97" w:right="-86"/>
              <w:jc w:val="center"/>
              <w:rPr>
                <w:i/>
              </w:rPr>
            </w:pPr>
            <w:r w:rsidRPr="00DA0B3E">
              <w:rPr>
                <w:i/>
              </w:rPr>
              <w:t>Требуемое количество</w:t>
            </w:r>
          </w:p>
          <w:p w:rsidR="0096753B" w:rsidRPr="00DA0B3E" w:rsidRDefault="0096753B" w:rsidP="009774C6">
            <w:pPr>
              <w:ind w:left="-97" w:right="-86"/>
              <w:jc w:val="center"/>
              <w:rPr>
                <w:i/>
              </w:rPr>
            </w:pPr>
            <w:r w:rsidRPr="00DA0B3E">
              <w:rPr>
                <w:i/>
              </w:rPr>
              <w:t>(с указанием единицы измерения)</w:t>
            </w:r>
          </w:p>
        </w:tc>
      </w:tr>
      <w:tr w:rsidR="0096753B" w:rsidRPr="00DA0B3E" w:rsidTr="0096753B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center"/>
              <w:rPr>
                <w:b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ind w:right="-108"/>
              <w:rPr>
                <w:b/>
              </w:rPr>
            </w:pPr>
          </w:p>
        </w:tc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3B" w:rsidRPr="00DA0B3E" w:rsidRDefault="0096753B" w:rsidP="009774C6">
            <w:pPr>
              <w:rPr>
                <w:i/>
              </w:rPr>
            </w:pPr>
            <w:r w:rsidRPr="00DA0B3E">
              <w:rPr>
                <w:i/>
              </w:rPr>
              <w:t>Основные комплектующие</w:t>
            </w:r>
          </w:p>
        </w:tc>
      </w:tr>
      <w:tr w:rsidR="0096753B" w:rsidRPr="00DA0B3E" w:rsidTr="0096753B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center"/>
              <w:rPr>
                <w:b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ind w:right="-108"/>
              <w:rPr>
                <w:b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3B" w:rsidRPr="00DA0B3E" w:rsidRDefault="0096753B" w:rsidP="00C76476">
            <w:r>
              <w:rPr>
                <w:sz w:val="28"/>
                <w:szCs w:val="28"/>
              </w:rPr>
              <w:t xml:space="preserve">Анализатор мочи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 w:rsidRPr="009C076A">
              <w:rPr>
                <w:rFonts w:eastAsia="Calibri"/>
              </w:rPr>
              <w:t>Анализатор предназначен для проведения экспресс-анализа мочи по 11 показателям в экспресс лабораториях. Анализатор прост в использовании и, благодаря цветному сенсорному жидкокристаллическому дисплею анализатор имеет интуитивно понятный интерфейс.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 w:rsidRPr="009C076A">
              <w:rPr>
                <w:rFonts w:eastAsia="Calibri"/>
                <w:b/>
              </w:rPr>
              <w:t>Анализатор имеет</w:t>
            </w:r>
            <w:r w:rsidRPr="009C076A">
              <w:rPr>
                <w:rFonts w:eastAsia="Calibri"/>
              </w:rPr>
              <w:t>: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 w:rsidRPr="009C076A">
              <w:rPr>
                <w:rFonts w:eastAsia="Calibri"/>
              </w:rPr>
              <w:t>•</w:t>
            </w:r>
            <w:r w:rsidRPr="009C076A">
              <w:rPr>
                <w:rFonts w:eastAsia="Calibri"/>
              </w:rPr>
              <w:tab/>
              <w:t>50 тестов/час в обычном режиме и до 120 в ускоренном,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 w:rsidRPr="009C076A">
              <w:rPr>
                <w:rFonts w:eastAsia="Calibri"/>
              </w:rPr>
              <w:t>•</w:t>
            </w:r>
            <w:r w:rsidRPr="009C076A">
              <w:rPr>
                <w:rFonts w:eastAsia="Calibri"/>
              </w:rPr>
              <w:tab/>
              <w:t xml:space="preserve">функцию автоматического запуска при установке </w:t>
            </w:r>
            <w:proofErr w:type="gramStart"/>
            <w:r w:rsidRPr="009C076A">
              <w:rPr>
                <w:rFonts w:eastAsia="Calibri"/>
              </w:rPr>
              <w:t>тест-полоски</w:t>
            </w:r>
            <w:proofErr w:type="gramEnd"/>
            <w:r w:rsidRPr="009C076A">
              <w:rPr>
                <w:rFonts w:eastAsia="Calibri"/>
              </w:rPr>
              <w:t>,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 w:rsidRPr="009C076A">
              <w:rPr>
                <w:rFonts w:eastAsia="Calibri"/>
              </w:rPr>
              <w:t>•</w:t>
            </w:r>
            <w:r w:rsidRPr="009C076A">
              <w:rPr>
                <w:rFonts w:eastAsia="Calibri"/>
              </w:rPr>
              <w:tab/>
              <w:t>встроенный принтер,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 w:rsidRPr="009C076A">
              <w:rPr>
                <w:rFonts w:eastAsia="Calibri"/>
              </w:rPr>
              <w:t>•</w:t>
            </w:r>
            <w:r w:rsidRPr="009C076A">
              <w:rPr>
                <w:rFonts w:eastAsia="Calibri"/>
              </w:rPr>
              <w:tab/>
              <w:t>встроенный контроль качества,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 w:rsidRPr="009C076A">
              <w:rPr>
                <w:rFonts w:eastAsia="Calibri"/>
              </w:rPr>
              <w:t>•</w:t>
            </w:r>
            <w:r w:rsidRPr="009C076A">
              <w:rPr>
                <w:rFonts w:eastAsia="Calibri"/>
              </w:rPr>
              <w:tab/>
              <w:t>ручной ввод параметров цвета и мутности,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 w:rsidRPr="009C076A">
              <w:rPr>
                <w:rFonts w:eastAsia="Calibri"/>
              </w:rPr>
              <w:t>•</w:t>
            </w:r>
            <w:r w:rsidRPr="009C076A">
              <w:rPr>
                <w:rFonts w:eastAsia="Calibri"/>
              </w:rPr>
              <w:tab/>
              <w:t>возможность подключения считывателя штрих кодов и внешней клавиатуры,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 w:rsidRPr="009C076A">
              <w:rPr>
                <w:rFonts w:eastAsia="Calibri"/>
              </w:rPr>
              <w:t>•</w:t>
            </w:r>
            <w:r w:rsidRPr="009C076A">
              <w:rPr>
                <w:rFonts w:eastAsia="Calibri"/>
              </w:rPr>
              <w:tab/>
              <w:t xml:space="preserve">возможно подключения к компьютеру и к LIS (через </w:t>
            </w:r>
            <w:proofErr w:type="spellStart"/>
            <w:r w:rsidRPr="009C076A">
              <w:rPr>
                <w:rFonts w:eastAsia="Calibri"/>
              </w:rPr>
              <w:t>Ethernet</w:t>
            </w:r>
            <w:proofErr w:type="spellEnd"/>
            <w:r w:rsidRPr="009C076A">
              <w:rPr>
                <w:rFonts w:eastAsia="Calibri"/>
              </w:rPr>
              <w:t>-порт) для ведения базы данных, управления статистикой и получения отчетов.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 w:rsidRPr="009C076A">
              <w:rPr>
                <w:rFonts w:eastAsia="Calibri"/>
              </w:rPr>
              <w:t xml:space="preserve">Для работы с анализатором не требуется специальной подготовки. Упаковка </w:t>
            </w:r>
            <w:proofErr w:type="gramStart"/>
            <w:r w:rsidRPr="009C076A">
              <w:rPr>
                <w:rFonts w:eastAsia="Calibri"/>
              </w:rPr>
              <w:t>тест-полос</w:t>
            </w:r>
            <w:proofErr w:type="gramEnd"/>
            <w:r w:rsidRPr="009C076A">
              <w:rPr>
                <w:rFonts w:eastAsia="Calibri"/>
              </w:rPr>
              <w:t xml:space="preserve"> U11 имеет цветовую шкалу для </w:t>
            </w:r>
            <w:proofErr w:type="spellStart"/>
            <w:r w:rsidRPr="009C076A">
              <w:rPr>
                <w:rFonts w:eastAsia="Calibri"/>
              </w:rPr>
              <w:t>бесприборной</w:t>
            </w:r>
            <w:proofErr w:type="spellEnd"/>
            <w:r w:rsidRPr="009C076A">
              <w:rPr>
                <w:rFonts w:eastAsia="Calibri"/>
              </w:rPr>
              <w:t xml:space="preserve"> оценки 11 показателей мочи.</w:t>
            </w:r>
          </w:p>
          <w:p w:rsidR="0096753B" w:rsidRPr="004970B1" w:rsidRDefault="0096753B" w:rsidP="009774C6">
            <w:pPr>
              <w:jc w:val="both"/>
              <w:rPr>
                <w:rFonts w:eastAsia="Calibri"/>
                <w:b/>
              </w:rPr>
            </w:pPr>
            <w:r w:rsidRPr="004970B1">
              <w:rPr>
                <w:rFonts w:eastAsia="Calibri"/>
                <w:b/>
              </w:rPr>
              <w:t>Технические характеристики: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Тип прибора: </w:t>
            </w:r>
            <w:r w:rsidRPr="009C076A">
              <w:rPr>
                <w:rFonts w:eastAsia="Calibri"/>
              </w:rPr>
              <w:t>отражательный фотометр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Производительность: не менее </w:t>
            </w:r>
            <w:r w:rsidRPr="009C076A">
              <w:rPr>
                <w:rFonts w:eastAsia="Calibri"/>
              </w:rPr>
              <w:t>50 тестов/час в обычном режиме и до 120 в ускоренном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Измеряемые параметры: </w:t>
            </w:r>
            <w:r w:rsidRPr="009C076A">
              <w:rPr>
                <w:rFonts w:eastAsia="Calibri"/>
              </w:rPr>
              <w:t xml:space="preserve">билирубин, </w:t>
            </w:r>
            <w:proofErr w:type="spellStart"/>
            <w:r w:rsidRPr="009C076A">
              <w:rPr>
                <w:rFonts w:eastAsia="Calibri"/>
              </w:rPr>
              <w:t>уробилиноген</w:t>
            </w:r>
            <w:proofErr w:type="spellEnd"/>
            <w:r w:rsidRPr="009C076A">
              <w:rPr>
                <w:rFonts w:eastAsia="Calibri"/>
              </w:rPr>
              <w:t xml:space="preserve">, кетоны, аскорбиновая кислота, глюкоза, белок (альбумин), кровь, </w:t>
            </w:r>
            <w:proofErr w:type="spellStart"/>
            <w:r w:rsidRPr="009C076A">
              <w:rPr>
                <w:rFonts w:eastAsia="Calibri"/>
              </w:rPr>
              <w:t>р</w:t>
            </w:r>
            <w:proofErr w:type="gramStart"/>
            <w:r w:rsidRPr="009C076A">
              <w:rPr>
                <w:rFonts w:eastAsia="Calibri"/>
              </w:rPr>
              <w:t>H</w:t>
            </w:r>
            <w:proofErr w:type="spellEnd"/>
            <w:proofErr w:type="gramEnd"/>
            <w:r w:rsidRPr="009C076A">
              <w:rPr>
                <w:rFonts w:eastAsia="Calibri"/>
              </w:rPr>
              <w:t>, нитриты, лейкоциты и удельный вес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Длины волн: </w:t>
            </w:r>
            <w:r w:rsidRPr="009C076A">
              <w:rPr>
                <w:rFonts w:eastAsia="Calibri"/>
              </w:rPr>
              <w:t xml:space="preserve">505, 530, 620, 660 </w:t>
            </w:r>
            <w:proofErr w:type="spellStart"/>
            <w:r w:rsidRPr="009C076A">
              <w:rPr>
                <w:rFonts w:eastAsia="Calibri"/>
              </w:rPr>
              <w:t>нм</w:t>
            </w:r>
            <w:proofErr w:type="spellEnd"/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Дисплей: </w:t>
            </w:r>
            <w:r w:rsidRPr="009C076A">
              <w:rPr>
                <w:rFonts w:eastAsia="Calibri"/>
              </w:rPr>
              <w:t>сенсорный жидкокристаллический дисплей 3,5”, разрешение QVGA (240x320)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Подключаемые внешние </w:t>
            </w:r>
            <w:r w:rsidRPr="009C076A">
              <w:rPr>
                <w:rFonts w:eastAsia="Calibri"/>
              </w:rPr>
              <w:t>устрой</w:t>
            </w:r>
            <w:r>
              <w:rPr>
                <w:rFonts w:eastAsia="Calibri"/>
              </w:rPr>
              <w:t xml:space="preserve">ства: </w:t>
            </w:r>
            <w:r w:rsidRPr="009C076A">
              <w:rPr>
                <w:rFonts w:eastAsia="Calibri"/>
              </w:rPr>
              <w:t>клавиатура, считыватель штрих</w:t>
            </w:r>
            <w:r>
              <w:rPr>
                <w:rFonts w:eastAsia="Calibri"/>
              </w:rPr>
              <w:t>-</w:t>
            </w:r>
            <w:r w:rsidRPr="009C076A">
              <w:rPr>
                <w:rFonts w:eastAsia="Calibri"/>
              </w:rPr>
              <w:t>кода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Принтер: </w:t>
            </w:r>
            <w:r w:rsidRPr="009C076A">
              <w:rPr>
                <w:rFonts w:eastAsia="Calibri"/>
              </w:rPr>
              <w:t>встроенный термопринтер (24 знака в строке), бумага 57 мм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Интерфейс: </w:t>
            </w:r>
            <w:r w:rsidRPr="009C076A">
              <w:rPr>
                <w:rFonts w:eastAsia="Calibri"/>
              </w:rPr>
              <w:t xml:space="preserve">серийный порт RS-232, USB A, USB B для подключения к персональному компьютеру; PS/2 (считыватель </w:t>
            </w:r>
            <w:proofErr w:type="gramStart"/>
            <w:r w:rsidRPr="009C076A">
              <w:rPr>
                <w:rFonts w:eastAsia="Calibri"/>
              </w:rPr>
              <w:t>штрих</w:t>
            </w:r>
            <w:r>
              <w:rPr>
                <w:rFonts w:eastAsia="Calibri"/>
              </w:rPr>
              <w:t>-</w:t>
            </w:r>
            <w:r w:rsidRPr="009C076A">
              <w:rPr>
                <w:rFonts w:eastAsia="Calibri"/>
              </w:rPr>
              <w:t>кодов</w:t>
            </w:r>
            <w:proofErr w:type="gramEnd"/>
            <w:r w:rsidRPr="009C076A">
              <w:rPr>
                <w:rFonts w:eastAsia="Calibri"/>
              </w:rPr>
              <w:t xml:space="preserve"> и внешняя клавиатура); разъем для карты памяти </w:t>
            </w:r>
            <w:proofErr w:type="spellStart"/>
            <w:r w:rsidRPr="009C076A">
              <w:rPr>
                <w:rFonts w:eastAsia="Calibri"/>
              </w:rPr>
              <w:t>Micro</w:t>
            </w:r>
            <w:proofErr w:type="spellEnd"/>
            <w:r>
              <w:rPr>
                <w:rFonts w:eastAsia="Calibri"/>
              </w:rPr>
              <w:t xml:space="preserve"> </w:t>
            </w:r>
            <w:r w:rsidRPr="009C076A">
              <w:rPr>
                <w:rFonts w:eastAsia="Calibri"/>
              </w:rPr>
              <w:t>SD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Память: не </w:t>
            </w:r>
            <w:r w:rsidRPr="009C076A">
              <w:rPr>
                <w:rFonts w:eastAsia="Calibri"/>
              </w:rPr>
              <w:t>более 1000 тестов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Сетевой адаптер: не более </w:t>
            </w:r>
            <w:r w:rsidRPr="009C076A">
              <w:rPr>
                <w:rFonts w:eastAsia="Calibri"/>
              </w:rPr>
              <w:t>9</w:t>
            </w:r>
            <w:proofErr w:type="gramStart"/>
            <w:r w:rsidRPr="009C076A">
              <w:rPr>
                <w:rFonts w:eastAsia="Calibri"/>
              </w:rPr>
              <w:t xml:space="preserve"> В</w:t>
            </w:r>
            <w:proofErr w:type="gramEnd"/>
            <w:r w:rsidRPr="009C076A">
              <w:rPr>
                <w:rFonts w:eastAsia="Calibri"/>
              </w:rPr>
              <w:t xml:space="preserve">, постоянный ток, </w:t>
            </w:r>
            <w:r>
              <w:rPr>
                <w:rFonts w:eastAsia="Calibri"/>
              </w:rPr>
              <w:t xml:space="preserve">не более </w:t>
            </w:r>
            <w:r w:rsidRPr="009C076A">
              <w:rPr>
                <w:rFonts w:eastAsia="Calibri"/>
              </w:rPr>
              <w:t>1,5 А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Рабочая температура: </w:t>
            </w:r>
            <w:r w:rsidRPr="009C076A">
              <w:rPr>
                <w:rFonts w:eastAsia="Calibri"/>
              </w:rPr>
              <w:t>15–32</w:t>
            </w:r>
            <w:proofErr w:type="gramStart"/>
            <w:r w:rsidRPr="009C076A">
              <w:rPr>
                <w:rFonts w:eastAsia="Calibri"/>
              </w:rPr>
              <w:t xml:space="preserve"> °С</w:t>
            </w:r>
            <w:proofErr w:type="gramEnd"/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Относительная влажность воздуха: </w:t>
            </w:r>
            <w:r w:rsidRPr="009C076A">
              <w:rPr>
                <w:rFonts w:eastAsia="Calibri"/>
              </w:rPr>
              <w:t>20–80 %, без конденсации</w:t>
            </w:r>
          </w:p>
          <w:p w:rsidR="0096753B" w:rsidRPr="009C076A" w:rsidRDefault="0096753B" w:rsidP="009774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Габариты: около </w:t>
            </w:r>
            <w:r w:rsidRPr="009C076A">
              <w:rPr>
                <w:rFonts w:eastAsia="Calibri"/>
              </w:rPr>
              <w:t>190x236x77 мм</w:t>
            </w:r>
          </w:p>
          <w:p w:rsidR="0096753B" w:rsidRPr="004970B1" w:rsidRDefault="0096753B" w:rsidP="009774C6">
            <w:pPr>
              <w:jc w:val="both"/>
              <w:rPr>
                <w:rFonts w:eastAsia="Calibri"/>
              </w:rPr>
            </w:pPr>
            <w:r w:rsidRPr="009C076A">
              <w:rPr>
                <w:rFonts w:eastAsia="Calibri"/>
              </w:rPr>
              <w:t>Вес:</w:t>
            </w:r>
            <w:r>
              <w:rPr>
                <w:rFonts w:eastAsia="Calibri"/>
              </w:rPr>
              <w:t xml:space="preserve"> около 1,5 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3B" w:rsidRPr="00DA0B3E" w:rsidRDefault="0096753B" w:rsidP="009774C6">
            <w:r w:rsidRPr="00DA0B3E">
              <w:lastRenderedPageBreak/>
              <w:t xml:space="preserve">        1 </w:t>
            </w:r>
            <w:proofErr w:type="spellStart"/>
            <w:proofErr w:type="gramStart"/>
            <w:r w:rsidRPr="00DA0B3E">
              <w:t>шт</w:t>
            </w:r>
            <w:proofErr w:type="spellEnd"/>
            <w:proofErr w:type="gramEnd"/>
          </w:p>
        </w:tc>
      </w:tr>
      <w:tr w:rsidR="0096753B" w:rsidRPr="00DA0B3E" w:rsidTr="0096753B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center"/>
              <w:rPr>
                <w:b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ind w:right="-108"/>
              <w:rPr>
                <w:b/>
              </w:rPr>
            </w:pPr>
          </w:p>
        </w:tc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center"/>
              <w:rPr>
                <w:i/>
              </w:rPr>
            </w:pPr>
            <w:r w:rsidRPr="00DA0B3E">
              <w:rPr>
                <w:i/>
              </w:rPr>
              <w:t>Дополнительные комплектующие</w:t>
            </w:r>
          </w:p>
        </w:tc>
      </w:tr>
      <w:tr w:rsidR="0096753B" w:rsidRPr="00DA0B3E" w:rsidTr="0096753B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center"/>
              <w:rPr>
                <w:b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ind w:right="-108"/>
              <w:rPr>
                <w:b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3B" w:rsidRPr="00DA0B3E" w:rsidRDefault="0096753B" w:rsidP="009774C6">
            <w:pPr>
              <w:ind w:right="4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4970B1" w:rsidRDefault="0096753B" w:rsidP="009774C6"/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3B" w:rsidRPr="00DA0B3E" w:rsidRDefault="0096753B" w:rsidP="009774C6">
            <w:pPr>
              <w:jc w:val="center"/>
            </w:pPr>
          </w:p>
        </w:tc>
      </w:tr>
      <w:tr w:rsidR="0096753B" w:rsidRPr="00DA0B3E" w:rsidTr="0096753B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center"/>
              <w:rPr>
                <w:b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ind w:right="-108"/>
              <w:rPr>
                <w:b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3B" w:rsidRPr="00DA0B3E" w:rsidRDefault="0096753B" w:rsidP="009774C6">
            <w:r>
              <w:t>Инструкция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DA0B3E" w:rsidRDefault="0096753B" w:rsidP="009774C6">
            <w:proofErr w:type="spellStart"/>
            <w:r>
              <w:t>Каз</w:t>
            </w:r>
            <w:proofErr w:type="spellEnd"/>
            <w:r>
              <w:t>., рус.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3B" w:rsidRPr="00DA0B3E" w:rsidRDefault="0096753B" w:rsidP="009774C6">
            <w:pPr>
              <w:jc w:val="center"/>
            </w:pPr>
            <w:r w:rsidRPr="00DA0B3E">
              <w:t xml:space="preserve">1 </w:t>
            </w:r>
            <w:proofErr w:type="spellStart"/>
            <w:proofErr w:type="gramStart"/>
            <w:r w:rsidRPr="00DA0B3E">
              <w:t>шт</w:t>
            </w:r>
            <w:proofErr w:type="spellEnd"/>
            <w:proofErr w:type="gramEnd"/>
          </w:p>
        </w:tc>
      </w:tr>
      <w:tr w:rsidR="0096753B" w:rsidRPr="00DA0B3E" w:rsidTr="0096753B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center"/>
              <w:rPr>
                <w:b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ind w:right="-108"/>
              <w:rPr>
                <w:b/>
              </w:rPr>
            </w:pPr>
          </w:p>
        </w:tc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center"/>
              <w:rPr>
                <w:i/>
              </w:rPr>
            </w:pPr>
            <w:r w:rsidRPr="00DA0B3E">
              <w:rPr>
                <w:i/>
              </w:rPr>
              <w:t>Расходные материалы и изнашиваемые узлы:</w:t>
            </w:r>
          </w:p>
        </w:tc>
      </w:tr>
      <w:tr w:rsidR="0096753B" w:rsidRPr="00DA0B3E" w:rsidTr="0096753B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center"/>
              <w:rPr>
                <w:b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ind w:right="-108"/>
              <w:rPr>
                <w:b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3B" w:rsidRPr="00DA0B3E" w:rsidRDefault="0096753B" w:rsidP="009774C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3B" w:rsidRPr="004970B1" w:rsidRDefault="0096753B" w:rsidP="009774C6">
            <w:pPr>
              <w:ind w:left="-97" w:right="-86"/>
            </w:pPr>
            <w:r>
              <w:t xml:space="preserve">Тест полоски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3B" w:rsidRPr="00DA0B3E" w:rsidRDefault="0096753B" w:rsidP="009774C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LabStrips</w:t>
            </w:r>
            <w:proofErr w:type="spellEnd"/>
            <w:r>
              <w:rPr>
                <w:lang w:val="en-US"/>
              </w:rPr>
              <w:t xml:space="preserve"> 11 Plus 1</w:t>
            </w:r>
            <w:proofErr w:type="spellStart"/>
            <w:r>
              <w:t>уп</w:t>
            </w:r>
            <w:proofErr w:type="spellEnd"/>
            <w:r>
              <w:t>/150шт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center"/>
            </w:pPr>
            <w:r w:rsidRPr="00DA0B3E">
              <w:t xml:space="preserve">1 </w:t>
            </w:r>
            <w:proofErr w:type="spellStart"/>
            <w:proofErr w:type="gramStart"/>
            <w:r w:rsidRPr="00DA0B3E">
              <w:t>шт</w:t>
            </w:r>
            <w:proofErr w:type="spellEnd"/>
            <w:proofErr w:type="gramEnd"/>
          </w:p>
        </w:tc>
      </w:tr>
      <w:tr w:rsidR="0096753B" w:rsidRPr="00DA0B3E" w:rsidTr="0096753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tabs>
                <w:tab w:val="left" w:pos="450"/>
              </w:tabs>
              <w:jc w:val="center"/>
              <w:rPr>
                <w:b/>
              </w:rPr>
            </w:pPr>
            <w:r w:rsidRPr="00DA0B3E">
              <w:rPr>
                <w:b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rPr>
                <w:b/>
              </w:rPr>
            </w:pPr>
            <w:r w:rsidRPr="00DA0B3E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3B" w:rsidRPr="00DA0B3E" w:rsidRDefault="0096753B" w:rsidP="009774C6">
            <w:r w:rsidRPr="00DA0B3E">
              <w:t>- Расположите прибор на чистой горизонтальной поверхности.</w:t>
            </w:r>
          </w:p>
          <w:p w:rsidR="0096753B" w:rsidRPr="00DA0B3E" w:rsidRDefault="0096753B" w:rsidP="009774C6">
            <w:r w:rsidRPr="00DA0B3E">
              <w:t>- Не поднимайте прибор за переднюю крышку</w:t>
            </w:r>
          </w:p>
          <w:p w:rsidR="0096753B" w:rsidRPr="00DA0B3E" w:rsidRDefault="0096753B" w:rsidP="009774C6">
            <w:r w:rsidRPr="00DA0B3E">
              <w:t>- Избегайте попадания прямых солнечных лучей</w:t>
            </w:r>
          </w:p>
          <w:p w:rsidR="0096753B" w:rsidRPr="00DA0B3E" w:rsidRDefault="0096753B" w:rsidP="009774C6">
            <w:r w:rsidRPr="00DA0B3E">
              <w:t>- Обеспечьте достаточное пространство для надлежащей вентиляции прибора</w:t>
            </w:r>
          </w:p>
          <w:p w:rsidR="0096753B" w:rsidRPr="00DA0B3E" w:rsidRDefault="0096753B" w:rsidP="009774C6">
            <w:r w:rsidRPr="00DA0B3E">
              <w:t>- С обеих сторон прибора и над ним должно быть не менее 5 см свободного пространства.</w:t>
            </w:r>
          </w:p>
          <w:p w:rsidR="0096753B" w:rsidRPr="00DA0B3E" w:rsidRDefault="0096753B" w:rsidP="009774C6">
            <w:r w:rsidRPr="00DA0B3E">
              <w:t>- За задней стенкой анализатора должно быть не менее 10 см свободного пространства.</w:t>
            </w:r>
          </w:p>
          <w:p w:rsidR="0096753B" w:rsidRPr="00DA0B3E" w:rsidRDefault="0096753B" w:rsidP="009774C6">
            <w:r w:rsidRPr="00DA0B3E">
              <w:t>- Использовать только внутри помещения</w:t>
            </w:r>
          </w:p>
          <w:p w:rsidR="0096753B" w:rsidRPr="00DA0B3E" w:rsidRDefault="0096753B" w:rsidP="009774C6">
            <w:r w:rsidRPr="00DA0B3E">
              <w:t>- Температура от +18 до +32 ºC</w:t>
            </w:r>
          </w:p>
          <w:p w:rsidR="0096753B" w:rsidRPr="00DA0B3E" w:rsidRDefault="0096753B" w:rsidP="009774C6">
            <w:r w:rsidRPr="00DA0B3E">
              <w:t>-Относительная влажность &lt; 80%</w:t>
            </w:r>
          </w:p>
          <w:p w:rsidR="0096753B" w:rsidRPr="00DA0B3E" w:rsidRDefault="0096753B" w:rsidP="009774C6">
            <w:r w:rsidRPr="00DA0B3E">
              <w:t>- Электропитание с заземлением</w:t>
            </w:r>
          </w:p>
          <w:p w:rsidR="0096753B" w:rsidRPr="00DA0B3E" w:rsidRDefault="0096753B" w:rsidP="009774C6">
            <w:r w:rsidRPr="00DA0B3E">
              <w:t>Внимание</w:t>
            </w:r>
          </w:p>
          <w:p w:rsidR="0096753B" w:rsidRPr="00DA0B3E" w:rsidRDefault="0096753B" w:rsidP="009774C6">
            <w:r w:rsidRPr="00DA0B3E">
              <w:t xml:space="preserve">- Использование прибора при температуре более +32 °C приводит </w:t>
            </w:r>
            <w:proofErr w:type="gramStart"/>
            <w:r w:rsidRPr="00DA0B3E">
              <w:t>к</w:t>
            </w:r>
            <w:proofErr w:type="gramEnd"/>
          </w:p>
          <w:p w:rsidR="0096753B" w:rsidRPr="00DA0B3E" w:rsidRDefault="0096753B" w:rsidP="009774C6">
            <w:r w:rsidRPr="00DA0B3E">
              <w:t>необходимости более частого сервисного обслуживания, а также к снижению точности измерений.</w:t>
            </w:r>
          </w:p>
        </w:tc>
      </w:tr>
      <w:tr w:rsidR="0096753B" w:rsidRPr="00DA0B3E" w:rsidTr="0096753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center"/>
              <w:rPr>
                <w:b/>
              </w:rPr>
            </w:pPr>
            <w:r w:rsidRPr="00DA0B3E">
              <w:rPr>
                <w:b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rPr>
                <w:b/>
              </w:rPr>
            </w:pPr>
            <w:r w:rsidRPr="00DA0B3E">
              <w:rPr>
                <w:b/>
              </w:rPr>
              <w:t xml:space="preserve">Условия осуществления поставки МТ </w:t>
            </w:r>
          </w:p>
          <w:p w:rsidR="0096753B" w:rsidRPr="00DA0B3E" w:rsidRDefault="0096753B" w:rsidP="009774C6">
            <w:pPr>
              <w:rPr>
                <w:i/>
              </w:rPr>
            </w:pPr>
            <w:r w:rsidRPr="00DA0B3E">
              <w:rPr>
                <w:i/>
              </w:rPr>
              <w:t>(в соответствии с ИНКОТЕРМС 2010)</w:t>
            </w:r>
          </w:p>
        </w:tc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3B" w:rsidRPr="00DA0B3E" w:rsidRDefault="0096753B" w:rsidP="009774C6">
            <w:pPr>
              <w:jc w:val="center"/>
            </w:pPr>
            <w:r w:rsidRPr="00DA0B3E">
              <w:rPr>
                <w:lang w:val="en-US"/>
              </w:rPr>
              <w:t>DDP</w:t>
            </w:r>
            <w:r w:rsidRPr="00DA0B3E">
              <w:t xml:space="preserve">:  </w:t>
            </w:r>
          </w:p>
        </w:tc>
      </w:tr>
      <w:tr w:rsidR="0096753B" w:rsidRPr="00DA0B3E" w:rsidTr="0096753B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r w:rsidRPr="00DA0B3E">
              <w:rPr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3B" w:rsidRDefault="0096753B" w:rsidP="009774C6">
            <w:pPr>
              <w:rPr>
                <w:i/>
              </w:rPr>
            </w:pPr>
            <w:r w:rsidRPr="00DA0B3E">
              <w:t>Гарантийное сервисное обслуживание МТ не менее 37 месяцев</w:t>
            </w:r>
            <w:proofErr w:type="gramStart"/>
            <w:r w:rsidRPr="00DA0B3E">
              <w:t xml:space="preserve"> </w:t>
            </w:r>
            <w:r>
              <w:rPr>
                <w:i/>
              </w:rPr>
              <w:t>.</w:t>
            </w:r>
            <w:proofErr w:type="gramEnd"/>
          </w:p>
          <w:p w:rsidR="0096753B" w:rsidRPr="00DA0B3E" w:rsidRDefault="0096753B" w:rsidP="009774C6">
            <w:r w:rsidRPr="00DA0B3E">
              <w:t>Плановое техническое обслуживание должно проводиться не реже чем 1 раз в квартал.</w:t>
            </w:r>
          </w:p>
          <w:p w:rsidR="0096753B" w:rsidRPr="00DA0B3E" w:rsidRDefault="0096753B" w:rsidP="009774C6">
            <w:r w:rsidRPr="00DA0B3E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96753B" w:rsidRPr="00DA0B3E" w:rsidRDefault="0096753B" w:rsidP="009774C6">
            <w:r w:rsidRPr="00DA0B3E">
              <w:t>- замену отработавших ресурс составных частей;</w:t>
            </w:r>
          </w:p>
          <w:p w:rsidR="0096753B" w:rsidRPr="00DA0B3E" w:rsidRDefault="0096753B" w:rsidP="009774C6">
            <w:r w:rsidRPr="00DA0B3E">
              <w:t>- замене или восстановлении отдельных частей МТ;</w:t>
            </w:r>
          </w:p>
          <w:p w:rsidR="0096753B" w:rsidRPr="00DA0B3E" w:rsidRDefault="0096753B" w:rsidP="009774C6">
            <w:r w:rsidRPr="00DA0B3E">
              <w:t>- настройку и регулировку изделия; специфические для данного изделия работы и т.п.;</w:t>
            </w:r>
          </w:p>
          <w:p w:rsidR="0096753B" w:rsidRPr="00DA0B3E" w:rsidRDefault="0096753B" w:rsidP="009774C6">
            <w:r w:rsidRPr="00DA0B3E">
              <w:t>- чистку, смазку и при необходимости переборку основных механизмов и узлов;</w:t>
            </w:r>
          </w:p>
          <w:p w:rsidR="0096753B" w:rsidRPr="00DA0B3E" w:rsidRDefault="0096753B" w:rsidP="009774C6">
            <w:r w:rsidRPr="00DA0B3E"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DA0B3E">
              <w:t>блочно</w:t>
            </w:r>
            <w:proofErr w:type="spellEnd"/>
            <w:r w:rsidRPr="00DA0B3E">
              <w:t>-узловой разборкой);</w:t>
            </w:r>
          </w:p>
          <w:p w:rsidR="0096753B" w:rsidRPr="00DA0B3E" w:rsidRDefault="0096753B" w:rsidP="009774C6">
            <w:r w:rsidRPr="00DA0B3E"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  <w:tr w:rsidR="0096753B" w:rsidRPr="00DA0B3E" w:rsidTr="0096753B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3B" w:rsidRPr="00DA0B3E" w:rsidRDefault="0096753B" w:rsidP="009774C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3B" w:rsidRPr="00DA0B3E" w:rsidRDefault="0096753B" w:rsidP="009774C6">
            <w:pPr>
              <w:rPr>
                <w:b/>
              </w:rPr>
            </w:pPr>
            <w:r w:rsidRPr="00DA0B3E">
              <w:rPr>
                <w:b/>
              </w:rPr>
              <w:t>Калибровка МТ</w:t>
            </w:r>
          </w:p>
        </w:tc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3B" w:rsidRPr="00DA0B3E" w:rsidRDefault="0096753B" w:rsidP="009774C6">
            <w:r w:rsidRPr="00DA0B3E">
              <w:t>Настройка всех параметров калибратора и контролей предоставляемая производителем</w:t>
            </w:r>
          </w:p>
        </w:tc>
      </w:tr>
      <w:tr w:rsidR="0096753B" w:rsidRPr="00DA0B3E" w:rsidTr="0096753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53B" w:rsidRPr="00DA0B3E" w:rsidRDefault="0096753B" w:rsidP="009774C6">
            <w:pPr>
              <w:jc w:val="both"/>
            </w:pPr>
            <w:r w:rsidRPr="00DA0B3E">
              <w:rPr>
                <w:b/>
              </w:rPr>
              <w:t xml:space="preserve">Условия проведения обучения специалистов организации здравоохранения, а также консультаций в период гарантийного срока эксплуатации </w:t>
            </w:r>
            <w:r w:rsidRPr="00DA0B3E">
              <w:rPr>
                <w:b/>
              </w:rPr>
              <w:lastRenderedPageBreak/>
              <w:t>медицинской техники</w:t>
            </w:r>
          </w:p>
        </w:tc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3B" w:rsidRPr="00DA0B3E" w:rsidRDefault="0096753B" w:rsidP="009774C6">
            <w:r w:rsidRPr="00DA0B3E">
              <w:lastRenderedPageBreak/>
              <w:t>Необходимо проведение инструктажа специалистов на месте установки МТ, а также проведение консультаций в период гарантийного срока эксплуатации медицинской техники.</w:t>
            </w:r>
          </w:p>
        </w:tc>
      </w:tr>
    </w:tbl>
    <w:p w:rsidR="0096753B" w:rsidRPr="00DA0B3E" w:rsidRDefault="0096753B" w:rsidP="0096753B">
      <w:pPr>
        <w:pStyle w:val="a5"/>
        <w:ind w:left="142"/>
        <w:jc w:val="right"/>
        <w:rPr>
          <w:b/>
          <w:bCs/>
        </w:rPr>
      </w:pPr>
      <w:r w:rsidRPr="00DA0B3E">
        <w:rPr>
          <w:b/>
          <w:bCs/>
        </w:rPr>
        <w:lastRenderedPageBreak/>
        <w:tab/>
      </w:r>
      <w:r w:rsidRPr="00DA0B3E">
        <w:rPr>
          <w:b/>
          <w:bCs/>
        </w:rPr>
        <w:tab/>
      </w:r>
    </w:p>
    <w:p w:rsidR="0096753B" w:rsidRPr="00DA0B3E" w:rsidRDefault="0096753B" w:rsidP="0096753B">
      <w:pPr>
        <w:pStyle w:val="a5"/>
        <w:ind w:left="142"/>
        <w:rPr>
          <w:b/>
          <w:bCs/>
        </w:rPr>
      </w:pPr>
      <w:r>
        <w:rPr>
          <w:b/>
          <w:bCs/>
        </w:rPr>
        <w:t xml:space="preserve">ЦЕНА ТОВАРА –650 900 (Пятьсот восемьдесят две тысяч девятьсот),00 тенге </w:t>
      </w:r>
    </w:p>
    <w:p w:rsidR="001378BA" w:rsidRDefault="001378BA" w:rsidP="00851D3B">
      <w:pPr>
        <w:tabs>
          <w:tab w:val="left" w:pos="3710"/>
        </w:tabs>
        <w:ind w:right="-143"/>
        <w:rPr>
          <w:b/>
          <w:sz w:val="24"/>
          <w:szCs w:val="24"/>
          <w:lang w:val="kk-KZ"/>
        </w:rPr>
      </w:pPr>
    </w:p>
    <w:p w:rsidR="001378BA" w:rsidRDefault="001378BA" w:rsidP="00851D3B">
      <w:pPr>
        <w:tabs>
          <w:tab w:val="left" w:pos="3710"/>
        </w:tabs>
        <w:ind w:right="-143"/>
        <w:rPr>
          <w:b/>
          <w:sz w:val="24"/>
          <w:szCs w:val="24"/>
          <w:lang w:val="kk-KZ"/>
        </w:rPr>
      </w:pPr>
    </w:p>
    <w:p w:rsidR="00CD41E9" w:rsidRPr="00CD41E9" w:rsidRDefault="00CD41E9" w:rsidP="00CD41E9">
      <w:pPr>
        <w:numPr>
          <w:ilvl w:val="0"/>
          <w:numId w:val="3"/>
        </w:numPr>
        <w:tabs>
          <w:tab w:val="left" w:pos="3710"/>
        </w:tabs>
        <w:ind w:right="-143"/>
        <w:jc w:val="both"/>
        <w:rPr>
          <w:i/>
          <w:sz w:val="24"/>
          <w:szCs w:val="24"/>
        </w:rPr>
      </w:pPr>
      <w:r w:rsidRPr="00CD41E9">
        <w:rPr>
          <w:i/>
          <w:sz w:val="24"/>
          <w:szCs w:val="24"/>
        </w:rPr>
        <w:t>Сроки и условия поставки</w:t>
      </w:r>
    </w:p>
    <w:p w:rsidR="00CD41E9" w:rsidRPr="00CD41E9" w:rsidRDefault="00CD41E9" w:rsidP="00CD41E9">
      <w:pPr>
        <w:tabs>
          <w:tab w:val="left" w:pos="3710"/>
        </w:tabs>
        <w:ind w:right="-143"/>
        <w:jc w:val="both"/>
        <w:rPr>
          <w:sz w:val="24"/>
          <w:szCs w:val="24"/>
        </w:rPr>
      </w:pPr>
      <w:r w:rsidRPr="00CD41E9">
        <w:rPr>
          <w:sz w:val="24"/>
          <w:szCs w:val="24"/>
        </w:rPr>
        <w:t>Данный товар необходимо поставить после вступления в силу договора с победителем закупа, по заявке заказчика. Доставка товара осуществляется автотранспортом поставщика. Транспорт должен соответствовать всем необходимым стандартам для перевоза лекарственных средств и изделий медицинского назначения.</w:t>
      </w:r>
    </w:p>
    <w:p w:rsidR="00851D3B" w:rsidRDefault="00851D3B" w:rsidP="00C4471A">
      <w:pPr>
        <w:tabs>
          <w:tab w:val="left" w:pos="3710"/>
        </w:tabs>
        <w:ind w:right="-143"/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участия в закупе изделий медицинского назначения по оказанию гарантированного объема бесплатной медицинской помощи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потенциальный поставщик должен соответствовать квалификационным требованиям согласно установленной </w:t>
      </w:r>
      <w:r>
        <w:rPr>
          <w:sz w:val="24"/>
          <w:szCs w:val="24"/>
          <w:u w:val="single"/>
        </w:rPr>
        <w:t xml:space="preserve">главе 3-4 Правил </w:t>
      </w:r>
      <w:r>
        <w:rPr>
          <w:sz w:val="24"/>
          <w:szCs w:val="24"/>
        </w:rPr>
        <w:t xml:space="preserve">организации и проведения закупа лекарственных средств, профилактических </w:t>
      </w:r>
      <w:r>
        <w:rPr>
          <w:rStyle w:val="s1"/>
          <w:sz w:val="24"/>
          <w:szCs w:val="24"/>
        </w:rPr>
        <w:t>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утвержденного</w:t>
      </w:r>
      <w:r>
        <w:rPr>
          <w:rStyle w:val="s1"/>
          <w:sz w:val="26"/>
          <w:szCs w:val="26"/>
        </w:rPr>
        <w:t xml:space="preserve"> </w:t>
      </w:r>
      <w:r>
        <w:rPr>
          <w:sz w:val="24"/>
          <w:szCs w:val="24"/>
        </w:rPr>
        <w:t>Постановлением Правительства РК от 30 октября 2009 года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№ 1729.</w:t>
      </w:r>
    </w:p>
    <w:p w:rsidR="00851D3B" w:rsidRDefault="00851D3B" w:rsidP="00C4471A">
      <w:pPr>
        <w:tabs>
          <w:tab w:val="left" w:pos="3710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lang w:val="kk-KZ"/>
        </w:rPr>
        <w:t xml:space="preserve">       </w:t>
      </w:r>
      <w:r>
        <w:rPr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Оканчательный срок предоставления конвертов с ценовыми  предложениеми: </w:t>
      </w:r>
      <w:r>
        <w:rPr>
          <w:sz w:val="24"/>
          <w:szCs w:val="24"/>
        </w:rPr>
        <w:t xml:space="preserve">до 14-00 часов </w:t>
      </w:r>
      <w:r w:rsidR="00C76476">
        <w:rPr>
          <w:sz w:val="24"/>
          <w:szCs w:val="24"/>
        </w:rPr>
        <w:t>29</w:t>
      </w:r>
      <w:r w:rsidR="00A36A36">
        <w:rPr>
          <w:sz w:val="24"/>
          <w:szCs w:val="24"/>
        </w:rPr>
        <w:t xml:space="preserve"> </w:t>
      </w:r>
      <w:r w:rsidR="00C76476">
        <w:rPr>
          <w:sz w:val="24"/>
          <w:szCs w:val="24"/>
        </w:rPr>
        <w:t xml:space="preserve">января </w:t>
      </w:r>
      <w:r>
        <w:rPr>
          <w:sz w:val="24"/>
          <w:szCs w:val="24"/>
        </w:rPr>
        <w:t xml:space="preserve">   20</w:t>
      </w:r>
      <w:r w:rsidR="00C76476">
        <w:rPr>
          <w:sz w:val="24"/>
          <w:szCs w:val="24"/>
        </w:rPr>
        <w:t>20</w:t>
      </w:r>
      <w:r>
        <w:rPr>
          <w:sz w:val="24"/>
          <w:szCs w:val="24"/>
        </w:rPr>
        <w:t xml:space="preserve"> года. Конверты с ценовыми предложениями будут</w:t>
      </w:r>
      <w:r w:rsidR="009D5151">
        <w:rPr>
          <w:sz w:val="24"/>
          <w:szCs w:val="24"/>
        </w:rPr>
        <w:t xml:space="preserve"> вскрываться в 14:30 часов </w:t>
      </w:r>
      <w:r w:rsidR="00713F14">
        <w:rPr>
          <w:sz w:val="24"/>
          <w:szCs w:val="24"/>
        </w:rPr>
        <w:t>2</w:t>
      </w:r>
      <w:r w:rsidR="00C76476">
        <w:rPr>
          <w:sz w:val="24"/>
          <w:szCs w:val="24"/>
        </w:rPr>
        <w:t>9</w:t>
      </w:r>
      <w:r w:rsidR="00713F14">
        <w:rPr>
          <w:sz w:val="24"/>
          <w:szCs w:val="24"/>
        </w:rPr>
        <w:t xml:space="preserve"> </w:t>
      </w:r>
      <w:r w:rsidR="00A36A36">
        <w:rPr>
          <w:sz w:val="24"/>
          <w:szCs w:val="24"/>
        </w:rPr>
        <w:t xml:space="preserve"> </w:t>
      </w:r>
      <w:r w:rsidR="00C76476">
        <w:rPr>
          <w:sz w:val="24"/>
          <w:szCs w:val="24"/>
        </w:rPr>
        <w:t>января</w:t>
      </w:r>
      <w:r w:rsidR="009D51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</w:t>
      </w:r>
      <w:r w:rsidR="00C76476">
        <w:rPr>
          <w:sz w:val="24"/>
          <w:szCs w:val="24"/>
        </w:rPr>
        <w:t>20</w:t>
      </w:r>
      <w:r>
        <w:rPr>
          <w:sz w:val="24"/>
          <w:szCs w:val="24"/>
        </w:rPr>
        <w:t xml:space="preserve"> года, по следующему адресу: </w:t>
      </w:r>
      <w:proofErr w:type="spellStart"/>
      <w:r>
        <w:rPr>
          <w:sz w:val="24"/>
          <w:szCs w:val="24"/>
        </w:rPr>
        <w:t>Алматинская</w:t>
      </w:r>
      <w:proofErr w:type="spellEnd"/>
      <w:r>
        <w:rPr>
          <w:sz w:val="24"/>
          <w:szCs w:val="24"/>
        </w:rPr>
        <w:t xml:space="preserve"> область,  г.</w:t>
      </w:r>
      <w:r w:rsidR="001378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Талдыкорган</w:t>
      </w:r>
      <w:proofErr w:type="spellEnd"/>
      <w:r w:rsidR="00713F1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ул.</w:t>
      </w:r>
      <w:r w:rsidR="001378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Медеу</w:t>
      </w:r>
      <w:proofErr w:type="spellEnd"/>
      <w:r>
        <w:rPr>
          <w:sz w:val="24"/>
          <w:szCs w:val="24"/>
        </w:rPr>
        <w:t xml:space="preserve"> 3, администрация кабинет </w:t>
      </w:r>
      <w:r w:rsidR="009D5151">
        <w:rPr>
          <w:sz w:val="24"/>
          <w:szCs w:val="24"/>
        </w:rPr>
        <w:t>«</w:t>
      </w:r>
      <w:r>
        <w:rPr>
          <w:sz w:val="24"/>
          <w:szCs w:val="24"/>
        </w:rPr>
        <w:t>Бухгалтерия</w:t>
      </w:r>
      <w:r w:rsidR="009D5151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51D3B" w:rsidRDefault="00851D3B" w:rsidP="00C4471A">
      <w:pPr>
        <w:tabs>
          <w:tab w:val="left" w:pos="3710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Ценовые предложения запечатываются в конверт, в котором указывается наименование и юридический адрес потенциального поставщика. Конверт подлежит адресации заказчику или организатору закупа по адресу, указанному выше, и содержит слова "Закуп способом запроса ценовых предложений" и "Не</w:t>
      </w:r>
      <w:r w:rsidR="009D5151">
        <w:rPr>
          <w:sz w:val="24"/>
          <w:szCs w:val="24"/>
        </w:rPr>
        <w:t xml:space="preserve"> вскрывать до </w:t>
      </w:r>
      <w:r w:rsidR="00C4471A">
        <w:rPr>
          <w:sz w:val="24"/>
          <w:szCs w:val="24"/>
        </w:rPr>
        <w:t xml:space="preserve">     </w:t>
      </w:r>
      <w:r w:rsidR="009D5151">
        <w:rPr>
          <w:sz w:val="24"/>
          <w:szCs w:val="24"/>
        </w:rPr>
        <w:t>14</w:t>
      </w:r>
      <w:r w:rsidR="00C4471A">
        <w:rPr>
          <w:sz w:val="24"/>
          <w:szCs w:val="24"/>
        </w:rPr>
        <w:t xml:space="preserve"> </w:t>
      </w:r>
      <w:r w:rsidR="009D5151">
        <w:rPr>
          <w:sz w:val="24"/>
          <w:szCs w:val="24"/>
        </w:rPr>
        <w:t xml:space="preserve">часов 30 минут </w:t>
      </w:r>
      <w:r w:rsidR="00C4471A">
        <w:rPr>
          <w:sz w:val="24"/>
          <w:szCs w:val="24"/>
        </w:rPr>
        <w:t>2</w:t>
      </w:r>
      <w:r w:rsidR="00C76476">
        <w:rPr>
          <w:sz w:val="24"/>
          <w:szCs w:val="24"/>
        </w:rPr>
        <w:t xml:space="preserve">9 января </w:t>
      </w:r>
      <w:r w:rsidR="00C447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</w:t>
      </w:r>
      <w:r w:rsidR="00C76476">
        <w:rPr>
          <w:sz w:val="24"/>
          <w:szCs w:val="24"/>
        </w:rPr>
        <w:t>20</w:t>
      </w:r>
      <w:r>
        <w:rPr>
          <w:sz w:val="24"/>
          <w:szCs w:val="24"/>
        </w:rPr>
        <w:t xml:space="preserve"> года.</w:t>
      </w:r>
    </w:p>
    <w:p w:rsidR="00851D3B" w:rsidRDefault="001378BA" w:rsidP="00C4471A">
      <w:pPr>
        <w:tabs>
          <w:tab w:val="left" w:pos="3710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51D3B">
        <w:rPr>
          <w:sz w:val="24"/>
          <w:szCs w:val="24"/>
        </w:rPr>
        <w:t xml:space="preserve">Товар должен   быть доставлен по адресу : 040000, </w:t>
      </w:r>
      <w:proofErr w:type="spellStart"/>
      <w:r w:rsidR="00851D3B">
        <w:rPr>
          <w:sz w:val="24"/>
          <w:szCs w:val="24"/>
        </w:rPr>
        <w:t>Алматинская</w:t>
      </w:r>
      <w:proofErr w:type="spellEnd"/>
      <w:r w:rsidR="00851D3B">
        <w:rPr>
          <w:sz w:val="24"/>
          <w:szCs w:val="24"/>
        </w:rPr>
        <w:t xml:space="preserve"> область, г.</w:t>
      </w:r>
      <w:r>
        <w:rPr>
          <w:sz w:val="24"/>
          <w:szCs w:val="24"/>
        </w:rPr>
        <w:t xml:space="preserve"> </w:t>
      </w:r>
      <w:proofErr w:type="spellStart"/>
      <w:r w:rsidR="00851D3B">
        <w:rPr>
          <w:sz w:val="24"/>
          <w:szCs w:val="24"/>
        </w:rPr>
        <w:t>Талдыкорган</w:t>
      </w:r>
      <w:proofErr w:type="spellEnd"/>
      <w:r w:rsidR="00851D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51D3B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proofErr w:type="spellStart"/>
      <w:r w:rsidR="00851D3B">
        <w:rPr>
          <w:sz w:val="24"/>
          <w:szCs w:val="24"/>
        </w:rPr>
        <w:t>Медеу</w:t>
      </w:r>
      <w:proofErr w:type="spellEnd"/>
      <w:r w:rsidR="00851D3B">
        <w:rPr>
          <w:sz w:val="24"/>
          <w:szCs w:val="24"/>
        </w:rPr>
        <w:t xml:space="preserve"> 3, администрация кабинет </w:t>
      </w:r>
      <w:r w:rsidR="009D5151">
        <w:rPr>
          <w:sz w:val="24"/>
          <w:szCs w:val="24"/>
        </w:rPr>
        <w:t>«</w:t>
      </w:r>
      <w:r w:rsidR="00851D3B">
        <w:rPr>
          <w:sz w:val="24"/>
          <w:szCs w:val="24"/>
        </w:rPr>
        <w:t>Бухгалтерия</w:t>
      </w:r>
      <w:r w:rsidR="009D5151">
        <w:rPr>
          <w:sz w:val="24"/>
          <w:szCs w:val="24"/>
        </w:rPr>
        <w:t>»</w:t>
      </w:r>
      <w:proofErr w:type="gramStart"/>
      <w:r w:rsidR="00851D3B">
        <w:rPr>
          <w:sz w:val="24"/>
          <w:szCs w:val="24"/>
        </w:rPr>
        <w:t xml:space="preserve"> .</w:t>
      </w:r>
      <w:proofErr w:type="gramEnd"/>
    </w:p>
    <w:p w:rsidR="00975DFA" w:rsidRDefault="00851D3B" w:rsidP="00C4471A">
      <w:pPr>
        <w:tabs>
          <w:tab w:val="left" w:pos="3710"/>
        </w:tabs>
        <w:ind w:right="-143"/>
        <w:jc w:val="both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24"/>
          <w:szCs w:val="24"/>
        </w:rPr>
        <w:t xml:space="preserve">     </w:t>
      </w:r>
      <w:r w:rsidR="009D515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Дополнительную информацию и справку можно получить по телефону: 8(728)2-400147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4B4A1F" w:rsidRDefault="004B4A1F" w:rsidP="009D5151">
      <w:pPr>
        <w:tabs>
          <w:tab w:val="left" w:pos="3710"/>
        </w:tabs>
        <w:ind w:right="-143"/>
        <w:rPr>
          <w:sz w:val="24"/>
        </w:rPr>
      </w:pPr>
    </w:p>
    <w:sectPr w:rsidR="004B4A1F" w:rsidSect="0096753B">
      <w:pgSz w:w="16840" w:h="11910" w:orient="landscape"/>
      <w:pgMar w:top="300" w:right="280" w:bottom="340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423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1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abstractNum w:abstractNumId="2">
    <w:nsid w:val="4DEA4E19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423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1378BA"/>
    <w:rsid w:val="0021655B"/>
    <w:rsid w:val="004B4A1F"/>
    <w:rsid w:val="0066408C"/>
    <w:rsid w:val="006B51CC"/>
    <w:rsid w:val="00713F14"/>
    <w:rsid w:val="007D2264"/>
    <w:rsid w:val="00851D3B"/>
    <w:rsid w:val="009358DD"/>
    <w:rsid w:val="00940871"/>
    <w:rsid w:val="0096753B"/>
    <w:rsid w:val="00975DFA"/>
    <w:rsid w:val="009D5151"/>
    <w:rsid w:val="00A36A36"/>
    <w:rsid w:val="00C4002A"/>
    <w:rsid w:val="00C4471A"/>
    <w:rsid w:val="00C76476"/>
    <w:rsid w:val="00CA7001"/>
    <w:rsid w:val="00CD41E9"/>
    <w:rsid w:val="00D04EB5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851D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6753B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a5">
    <w:name w:val="No Spacing"/>
    <w:link w:val="a6"/>
    <w:uiPriority w:val="1"/>
    <w:qFormat/>
    <w:rsid w:val="0096753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1"/>
    <w:rsid w:val="0096753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851D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6753B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a5">
    <w:name w:val="No Spacing"/>
    <w:link w:val="a6"/>
    <w:uiPriority w:val="1"/>
    <w:qFormat/>
    <w:rsid w:val="0096753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1"/>
    <w:rsid w:val="0096753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7ECD-D964-43CD-AA1D-7AE09466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казначейства по Алматинской области</vt:lpstr>
    </vt:vector>
  </TitlesOfParts>
  <Company>Home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Admin</cp:lastModifiedBy>
  <cp:revision>2</cp:revision>
  <dcterms:created xsi:type="dcterms:W3CDTF">2020-01-20T04:30:00Z</dcterms:created>
  <dcterms:modified xsi:type="dcterms:W3CDTF">2020-01-20T04:30:00Z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